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3751F8" w:rsidP="009B6CA2">
                            <w:pPr>
                              <w:rPr>
                                <w:rFonts w:ascii="Times New Roman" w:hAnsi="Times New Roman" w:cs="Times New Roman"/>
                                <w:b/>
                                <w:sz w:val="27"/>
                                <w:szCs w:val="27"/>
                              </w:rPr>
                            </w:pPr>
                            <w:r>
                              <w:rPr>
                                <w:rFonts w:ascii="Times New Roman" w:hAnsi="Times New Roman" w:cs="Times New Roman"/>
                                <w:b/>
                                <w:sz w:val="27"/>
                                <w:szCs w:val="27"/>
                              </w:rPr>
                              <w:t xml:space="preserve">          Sixth</w:t>
                            </w:r>
                            <w:r w:rsidR="00234465">
                              <w:rPr>
                                <w:rFonts w:ascii="Times New Roman" w:hAnsi="Times New Roman" w:cs="Times New Roman"/>
                                <w:b/>
                                <w:sz w:val="27"/>
                                <w:szCs w:val="27"/>
                              </w:rPr>
                              <w:t xml:space="preserve"> Sunday</w:t>
                            </w:r>
                            <w:r w:rsidR="008B3CA0">
                              <w:rPr>
                                <w:rFonts w:ascii="Times New Roman" w:hAnsi="Times New Roman" w:cs="Times New Roman"/>
                                <w:b/>
                                <w:sz w:val="27"/>
                                <w:szCs w:val="27"/>
                              </w:rPr>
                              <w:t xml:space="preserve"> of</w:t>
                            </w:r>
                            <w:r w:rsidR="00446B4C">
                              <w:rPr>
                                <w:rFonts w:ascii="Times New Roman" w:hAnsi="Times New Roman" w:cs="Times New Roman"/>
                                <w:b/>
                                <w:sz w:val="27"/>
                                <w:szCs w:val="27"/>
                              </w:rPr>
                              <w:t xml:space="preserve"> Easter</w:t>
                            </w:r>
                            <w:r>
                              <w:rPr>
                                <w:rFonts w:ascii="Times New Roman" w:hAnsi="Times New Roman" w:cs="Times New Roman"/>
                                <w:b/>
                                <w:sz w:val="27"/>
                                <w:szCs w:val="27"/>
                              </w:rPr>
                              <w:t>- Rogation Sunday</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3751F8" w:rsidP="009B6CA2">
                      <w:pPr>
                        <w:rPr>
                          <w:rFonts w:ascii="Times New Roman" w:hAnsi="Times New Roman" w:cs="Times New Roman"/>
                          <w:b/>
                          <w:sz w:val="27"/>
                          <w:szCs w:val="27"/>
                        </w:rPr>
                      </w:pPr>
                      <w:r>
                        <w:rPr>
                          <w:rFonts w:ascii="Times New Roman" w:hAnsi="Times New Roman" w:cs="Times New Roman"/>
                          <w:b/>
                          <w:sz w:val="27"/>
                          <w:szCs w:val="27"/>
                        </w:rPr>
                        <w:t xml:space="preserve">          Sixth</w:t>
                      </w:r>
                      <w:r w:rsidR="00234465">
                        <w:rPr>
                          <w:rFonts w:ascii="Times New Roman" w:hAnsi="Times New Roman" w:cs="Times New Roman"/>
                          <w:b/>
                          <w:sz w:val="27"/>
                          <w:szCs w:val="27"/>
                        </w:rPr>
                        <w:t xml:space="preserve"> Sunday</w:t>
                      </w:r>
                      <w:r w:rsidR="008B3CA0">
                        <w:rPr>
                          <w:rFonts w:ascii="Times New Roman" w:hAnsi="Times New Roman" w:cs="Times New Roman"/>
                          <w:b/>
                          <w:sz w:val="27"/>
                          <w:szCs w:val="27"/>
                        </w:rPr>
                        <w:t xml:space="preserve"> of</w:t>
                      </w:r>
                      <w:r w:rsidR="00446B4C">
                        <w:rPr>
                          <w:rFonts w:ascii="Times New Roman" w:hAnsi="Times New Roman" w:cs="Times New Roman"/>
                          <w:b/>
                          <w:sz w:val="27"/>
                          <w:szCs w:val="27"/>
                        </w:rPr>
                        <w:t xml:space="preserve"> Easter</w:t>
                      </w:r>
                      <w:r>
                        <w:rPr>
                          <w:rFonts w:ascii="Times New Roman" w:hAnsi="Times New Roman" w:cs="Times New Roman"/>
                          <w:b/>
                          <w:sz w:val="27"/>
                          <w:szCs w:val="27"/>
                        </w:rPr>
                        <w:t>- Rogation Sunday</w:t>
                      </w:r>
                    </w:p>
                    <w:p w:rsidR="00E5673B" w:rsidRPr="00E5673B" w:rsidRDefault="00E5673B" w:rsidP="00E5673B">
                      <w:pPr>
                        <w:pStyle w:val="ListParagraph"/>
                        <w:numPr>
                          <w:ilvl w:val="0"/>
                          <w:numId w:val="2"/>
                        </w:numPr>
                        <w:rPr>
                          <w:rFonts w:ascii="Times New Roman" w:hAnsi="Times New Roman" w:cs="Times New Roman"/>
                          <w:b/>
                          <w:sz w:val="27"/>
                          <w:szCs w:val="27"/>
                        </w:rPr>
                      </w:pPr>
                      <w:r>
                        <w:rPr>
                          <w:rFonts w:ascii="Times New Roman" w:hAnsi="Times New Roman" w:cs="Times New Roman"/>
                          <w:b/>
                          <w:sz w:val="27"/>
                          <w:szCs w:val="27"/>
                        </w:rPr>
                        <w:t>Mother’s Day</w:t>
                      </w:r>
                    </w:p>
                    <w:p w:rsidR="00E5673B" w:rsidRDefault="00E5673B" w:rsidP="009B6CA2">
                      <w:pPr>
                        <w:rPr>
                          <w:rFonts w:ascii="Times New Roman" w:hAnsi="Times New Roman" w:cs="Times New Roman"/>
                          <w:b/>
                          <w:sz w:val="27"/>
                          <w:szCs w:val="27"/>
                        </w:rPr>
                      </w:pPr>
                    </w:p>
                    <w:p w:rsidR="00E5673B" w:rsidRDefault="00E5673B" w:rsidP="009B6CA2">
                      <w:pPr>
                        <w:rPr>
                          <w:rFonts w:ascii="Times New Roman" w:hAnsi="Times New Roman" w:cs="Times New Roman"/>
                          <w:b/>
                          <w:sz w:val="27"/>
                          <w:szCs w:val="27"/>
                        </w:rPr>
                      </w:pP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00434C47">
        <w:rPr>
          <w:b/>
          <w:bCs/>
          <w:iCs/>
        </w:rPr>
        <w:t xml:space="preserve">                 </w:t>
      </w:r>
      <w:r w:rsidRPr="00D9049C">
        <w:rPr>
          <w:b/>
          <w:bCs/>
          <w:iCs/>
        </w:rPr>
        <w:t>Opening</w:t>
      </w:r>
      <w:r w:rsidR="00184F3E">
        <w:rPr>
          <w:b/>
          <w:bCs/>
          <w:iCs/>
        </w:rPr>
        <w:t xml:space="preserve">         </w:t>
      </w:r>
      <w:r w:rsidR="003751F8">
        <w:rPr>
          <w:bCs/>
          <w:i/>
          <w:iCs/>
        </w:rPr>
        <w:t xml:space="preserve">Good Christians All                   </w:t>
      </w:r>
      <w:r w:rsidR="00434C47">
        <w:rPr>
          <w:bCs/>
          <w:i/>
          <w:iCs/>
        </w:rPr>
        <w:t xml:space="preserve">  </w:t>
      </w:r>
      <w:r w:rsidR="00184F3E">
        <w:rPr>
          <w:bCs/>
          <w:i/>
          <w:iCs/>
        </w:rPr>
        <w:t xml:space="preserve">     </w:t>
      </w:r>
      <w:r w:rsidR="00B33AA1">
        <w:rPr>
          <w:bCs/>
          <w:i/>
          <w:iCs/>
        </w:rPr>
        <w:t xml:space="preserve">        </w:t>
      </w:r>
      <w:r w:rsidR="00B33AA1">
        <w:rPr>
          <w:b/>
          <w:bCs/>
          <w:iCs/>
        </w:rPr>
        <w:t xml:space="preserve"> </w:t>
      </w:r>
      <w:r w:rsidR="003751F8">
        <w:rPr>
          <w:b/>
          <w:bCs/>
          <w:iCs/>
        </w:rPr>
        <w:t># 205</w:t>
      </w:r>
      <w:r w:rsidR="00434C47">
        <w:rPr>
          <w:b/>
          <w:bCs/>
          <w:iCs/>
        </w:rPr>
        <w:t xml:space="preserve">          </w:t>
      </w:r>
      <w:r w:rsidRPr="00D9049C">
        <w:rPr>
          <w:b/>
          <w:bCs/>
          <w:iCs/>
        </w:rPr>
        <w:tab/>
      </w:r>
    </w:p>
    <w:p w:rsidR="003751F8" w:rsidRDefault="00434C47" w:rsidP="00D9049C">
      <w:pPr>
        <w:rPr>
          <w:b/>
          <w:bCs/>
          <w:iCs/>
        </w:rPr>
      </w:pPr>
      <w:r>
        <w:rPr>
          <w:b/>
          <w:bCs/>
          <w:iCs/>
        </w:rPr>
        <w:t xml:space="preserve">                 </w:t>
      </w:r>
      <w:r w:rsidR="00D9049C" w:rsidRPr="00D9049C">
        <w:rPr>
          <w:b/>
          <w:bCs/>
          <w:iCs/>
        </w:rPr>
        <w:t>Offertory</w:t>
      </w:r>
      <w:r w:rsidR="00446B4C">
        <w:rPr>
          <w:b/>
          <w:bCs/>
          <w:iCs/>
        </w:rPr>
        <w:t xml:space="preserve"> </w:t>
      </w:r>
      <w:r w:rsidR="0029743B">
        <w:rPr>
          <w:b/>
          <w:bCs/>
          <w:iCs/>
        </w:rPr>
        <w:t xml:space="preserve">   </w:t>
      </w:r>
      <w:r>
        <w:rPr>
          <w:b/>
          <w:bCs/>
          <w:iCs/>
        </w:rPr>
        <w:t xml:space="preserve"> </w:t>
      </w:r>
      <w:r w:rsidR="003751F8">
        <w:rPr>
          <w:bCs/>
          <w:i/>
          <w:iCs/>
        </w:rPr>
        <w:t xml:space="preserve"> God, Whose Farm                            </w:t>
      </w:r>
      <w:r w:rsidR="00446B4C">
        <w:rPr>
          <w:b/>
          <w:bCs/>
          <w:iCs/>
        </w:rPr>
        <w:t xml:space="preserve"> </w:t>
      </w:r>
      <w:r w:rsidR="003751F8">
        <w:rPr>
          <w:b/>
          <w:bCs/>
          <w:iCs/>
        </w:rPr>
        <w:t xml:space="preserve"> </w:t>
      </w:r>
      <w:r w:rsidR="00B33AA1">
        <w:rPr>
          <w:b/>
          <w:bCs/>
          <w:iCs/>
        </w:rPr>
        <w:t xml:space="preserve">        </w:t>
      </w:r>
      <w:r w:rsidR="003751F8">
        <w:rPr>
          <w:b/>
          <w:bCs/>
          <w:iCs/>
        </w:rPr>
        <w:t xml:space="preserve"> insert</w:t>
      </w:r>
    </w:p>
    <w:p w:rsidR="00CE2BA9" w:rsidRDefault="003751F8" w:rsidP="00D9049C">
      <w:pPr>
        <w:rPr>
          <w:b/>
          <w:bCs/>
          <w:iCs/>
        </w:rPr>
      </w:pPr>
      <w:r>
        <w:rPr>
          <w:b/>
          <w:bCs/>
          <w:iCs/>
        </w:rPr>
        <w:t xml:space="preserve">              C</w:t>
      </w:r>
      <w:r w:rsidR="00B33AA1">
        <w:rPr>
          <w:b/>
          <w:bCs/>
          <w:iCs/>
        </w:rPr>
        <w:t xml:space="preserve">ommunion </w:t>
      </w:r>
      <w:r w:rsidR="00434C47">
        <w:rPr>
          <w:b/>
          <w:bCs/>
          <w:iCs/>
        </w:rPr>
        <w:t xml:space="preserve"> </w:t>
      </w:r>
      <w:r w:rsidR="00B33AA1" w:rsidRPr="00B33AA1">
        <w:rPr>
          <w:bCs/>
          <w:i/>
          <w:iCs/>
        </w:rPr>
        <w:t>Thou, Who at Thy First Eucharist</w:t>
      </w:r>
      <w:r w:rsidR="00434C47">
        <w:rPr>
          <w:b/>
          <w:bCs/>
          <w:iCs/>
        </w:rPr>
        <w:t xml:space="preserve"> </w:t>
      </w:r>
      <w:r w:rsidR="00B33AA1">
        <w:rPr>
          <w:b/>
          <w:bCs/>
          <w:iCs/>
        </w:rPr>
        <w:t xml:space="preserve">             #315</w:t>
      </w:r>
      <w:r w:rsidR="00434C47">
        <w:rPr>
          <w:b/>
          <w:bCs/>
          <w:iCs/>
        </w:rPr>
        <w:t xml:space="preserve"> </w:t>
      </w:r>
    </w:p>
    <w:p w:rsidR="0029743B" w:rsidRDefault="00B33AA1" w:rsidP="00D9049C">
      <w:pPr>
        <w:pBdr>
          <w:bottom w:val="single" w:sz="12" w:space="1" w:color="auto"/>
        </w:pBdr>
        <w:rPr>
          <w:b/>
          <w:bCs/>
          <w:iCs/>
        </w:rPr>
      </w:pPr>
      <w:r>
        <w:rPr>
          <w:b/>
          <w:bCs/>
          <w:iCs/>
        </w:rPr>
        <w:t xml:space="preserve">       </w:t>
      </w:r>
      <w:r w:rsidR="00DC6401">
        <w:rPr>
          <w:b/>
          <w:bCs/>
          <w:i/>
          <w:iCs/>
        </w:rPr>
        <w:t xml:space="preserve"> </w:t>
      </w:r>
      <w:r w:rsidR="0029743B">
        <w:rPr>
          <w:b/>
          <w:bCs/>
          <w:iCs/>
        </w:rPr>
        <w:t xml:space="preserve"> Recessional  </w:t>
      </w:r>
      <w:r w:rsidR="00184F3E">
        <w:rPr>
          <w:b/>
          <w:bCs/>
          <w:iCs/>
        </w:rPr>
        <w:t xml:space="preserve">   </w:t>
      </w:r>
      <w:r>
        <w:rPr>
          <w:bCs/>
          <w:i/>
          <w:iCs/>
        </w:rPr>
        <w:t>Christ is Made the Sure Foundation</w:t>
      </w:r>
      <w:r>
        <w:rPr>
          <w:b/>
          <w:bCs/>
          <w:i/>
          <w:iCs/>
        </w:rPr>
        <w:t xml:space="preserve">            </w:t>
      </w:r>
      <w:r>
        <w:rPr>
          <w:b/>
          <w:bCs/>
          <w:iCs/>
        </w:rPr>
        <w:t>#518</w:t>
      </w:r>
    </w:p>
    <w:p w:rsidR="00EF0146" w:rsidRPr="00EF0146" w:rsidRDefault="00EF0146" w:rsidP="00EF0146">
      <w:pPr>
        <w:rPr>
          <w:b/>
          <w:bCs/>
          <w:iCs/>
        </w:rPr>
      </w:pPr>
      <w:r>
        <w:rPr>
          <w:b/>
          <w:bCs/>
          <w:iCs/>
        </w:rPr>
        <w:t xml:space="preserve">         </w:t>
      </w:r>
      <w:r>
        <w:rPr>
          <w:b/>
          <w:bCs/>
          <w:iCs/>
        </w:rPr>
        <w:t xml:space="preserve">                                          </w:t>
      </w:r>
      <w:r>
        <w:rPr>
          <w:b/>
          <w:bCs/>
          <w:iCs/>
          <w:sz w:val="32"/>
        </w:rPr>
        <w:t>Intercessions</w:t>
      </w:r>
    </w:p>
    <w:p w:rsidR="00EF0146" w:rsidRPr="00EF0146" w:rsidRDefault="00EF0146" w:rsidP="00EF0146">
      <w:pPr>
        <w:rPr>
          <w:bCs/>
          <w:i/>
          <w:iCs/>
          <w:u w:val="single"/>
        </w:rPr>
      </w:pPr>
      <w:r>
        <w:rPr>
          <w:b/>
          <w:bCs/>
          <w:iCs/>
        </w:rPr>
        <w:t xml:space="preserve"> </w:t>
      </w:r>
      <w:r w:rsidRPr="00E737C6">
        <w:rPr>
          <w:rFonts w:cstheme="minorHAnsi"/>
          <w:bCs/>
          <w:iCs/>
          <w:sz w:val="24"/>
          <w:szCs w:val="24"/>
        </w:rPr>
        <w:t>Today we pray</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Sean our Presiding Bishop, for Ann our Bishop and for the clergy of the diocese, for our own pastor, Fr Chris,…</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those preparing for Baptism and Confirmation</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EF0146" w:rsidRPr="00E737C6" w:rsidRDefault="00EF0146" w:rsidP="00EF0146">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EF0146" w:rsidRDefault="00EF0146" w:rsidP="00EF0146">
      <w:pPr>
        <w:numPr>
          <w:ilvl w:val="0"/>
          <w:numId w:val="1"/>
        </w:numPr>
        <w:ind w:left="540" w:hanging="180"/>
        <w:rPr>
          <w:rFonts w:cstheme="minorHAnsi"/>
          <w:bCs/>
          <w:iCs/>
          <w:sz w:val="24"/>
          <w:szCs w:val="24"/>
        </w:rPr>
      </w:pPr>
      <w:r w:rsidRPr="00E737C6">
        <w:rPr>
          <w:rFonts w:cstheme="minorHAnsi"/>
          <w:bCs/>
          <w:iCs/>
          <w:sz w:val="24"/>
          <w:szCs w:val="24"/>
        </w:rPr>
        <w:t>: Barb, Skip, Linda, David, Jim, Nancy, Joe, reside</w:t>
      </w:r>
      <w:r>
        <w:rPr>
          <w:rFonts w:cstheme="minorHAnsi"/>
          <w:bCs/>
          <w:iCs/>
          <w:sz w:val="24"/>
          <w:szCs w:val="24"/>
        </w:rPr>
        <w:t>nts of Maple Leaf Homes, Marilyn,</w:t>
      </w:r>
      <w:r w:rsidRPr="00E737C6">
        <w:rPr>
          <w:rFonts w:cstheme="minorHAnsi"/>
          <w:bCs/>
          <w:iCs/>
          <w:sz w:val="24"/>
          <w:szCs w:val="24"/>
        </w:rPr>
        <w:t xml:space="preserve"> Fawn, Debra, Lin</w:t>
      </w:r>
      <w:r>
        <w:rPr>
          <w:rFonts w:cstheme="minorHAnsi"/>
          <w:bCs/>
          <w:iCs/>
          <w:sz w:val="24"/>
          <w:szCs w:val="24"/>
        </w:rPr>
        <w:t>da, Rozanne, Brody, Sharon, Pat,</w:t>
      </w:r>
      <w:r w:rsidRPr="00E737C6">
        <w:rPr>
          <w:rFonts w:cstheme="minorHAnsi"/>
          <w:bCs/>
          <w:iCs/>
          <w:sz w:val="24"/>
          <w:szCs w:val="24"/>
        </w:rPr>
        <w:t xml:space="preserve"> Terry</w:t>
      </w:r>
      <w:r>
        <w:rPr>
          <w:rFonts w:cstheme="minorHAnsi"/>
          <w:bCs/>
          <w:iCs/>
          <w:sz w:val="24"/>
          <w:szCs w:val="24"/>
        </w:rPr>
        <w:t xml:space="preserve">, Christiana, </w:t>
      </w:r>
      <w:r w:rsidRPr="00E737C6">
        <w:rPr>
          <w:rFonts w:cstheme="minorHAnsi"/>
          <w:bCs/>
          <w:iCs/>
          <w:sz w:val="24"/>
          <w:szCs w:val="24"/>
        </w:rPr>
        <w:t>…and all those we name either silently or aloud</w:t>
      </w:r>
    </w:p>
    <w:p w:rsidR="00EF0146" w:rsidRPr="00EF0146" w:rsidRDefault="00EF0146" w:rsidP="00EF0146">
      <w:pPr>
        <w:numPr>
          <w:ilvl w:val="0"/>
          <w:numId w:val="1"/>
        </w:numPr>
        <w:ind w:left="540" w:hanging="180"/>
        <w:rPr>
          <w:rFonts w:cstheme="minorHAnsi"/>
          <w:bCs/>
          <w:iCs/>
          <w:sz w:val="24"/>
          <w:szCs w:val="24"/>
        </w:rPr>
      </w:pPr>
      <w:r w:rsidRPr="00EF0146">
        <w:rPr>
          <w:rFonts w:cstheme="minorHAnsi"/>
          <w:bCs/>
          <w:iCs/>
          <w:sz w:val="24"/>
          <w:szCs w:val="24"/>
        </w:rPr>
        <w:t xml:space="preserve"> Of your charity I ask your prayers for the Faithful Departed:</w:t>
      </w:r>
    </w:p>
    <w:p w:rsidR="00EF0146" w:rsidRPr="00EF0146" w:rsidRDefault="00EF0146" w:rsidP="00EF0146">
      <w:pPr>
        <w:pBdr>
          <w:bottom w:val="single" w:sz="12" w:space="1" w:color="auto"/>
        </w:pBdr>
        <w:rPr>
          <w:rFonts w:cstheme="minorHAnsi"/>
          <w:bCs/>
          <w:iCs/>
          <w:sz w:val="24"/>
          <w:szCs w:val="24"/>
        </w:rPr>
      </w:pPr>
      <w:r>
        <w:rPr>
          <w:rFonts w:cstheme="minorHAnsi"/>
          <w:bCs/>
          <w:iCs/>
          <w:sz w:val="24"/>
          <w:szCs w:val="24"/>
        </w:rPr>
        <w:t xml:space="preserve">          </w:t>
      </w:r>
      <w:r w:rsidRPr="00EF0146">
        <w:rPr>
          <w:rFonts w:cstheme="minorHAnsi"/>
          <w:bCs/>
          <w:iCs/>
          <w:sz w:val="24"/>
          <w:szCs w:val="24"/>
        </w:rPr>
        <w:t>Mrs. Judy White</w:t>
      </w:r>
    </w:p>
    <w:p w:rsidR="00EF0146" w:rsidRPr="00E737C6" w:rsidRDefault="00EF0146" w:rsidP="00EF0146">
      <w:pPr>
        <w:ind w:left="540"/>
        <w:rPr>
          <w:rFonts w:cstheme="minorHAnsi"/>
          <w:bCs/>
          <w:iCs/>
          <w:sz w:val="24"/>
          <w:szCs w:val="24"/>
        </w:rPr>
      </w:pPr>
    </w:p>
    <w:p w:rsidR="00EF0146" w:rsidRDefault="00EF0146" w:rsidP="00EF0146">
      <w:pPr>
        <w:rPr>
          <w:b/>
          <w:bCs/>
          <w:iCs/>
        </w:rPr>
      </w:pPr>
      <w:r>
        <w:rPr>
          <w:b/>
          <w:bCs/>
          <w:iCs/>
        </w:rPr>
        <w:t xml:space="preserve">                                                 </w:t>
      </w:r>
      <w:r>
        <w:rPr>
          <w:b/>
          <w:bCs/>
          <w:iCs/>
          <w:sz w:val="28"/>
          <w:szCs w:val="28"/>
          <w:u w:val="single"/>
        </w:rPr>
        <w:t>Collect</w:t>
      </w:r>
      <w:r>
        <w:rPr>
          <w:b/>
          <w:bCs/>
          <w:iCs/>
        </w:rPr>
        <w:t xml:space="preserve">  </w:t>
      </w:r>
    </w:p>
    <w:p w:rsidR="00EF0146" w:rsidRPr="00EF0146" w:rsidRDefault="00EF0146" w:rsidP="00EF0146">
      <w:pPr>
        <w:pStyle w:val="collecttext"/>
        <w:spacing w:before="225" w:beforeAutospacing="0"/>
        <w:ind w:right="480"/>
        <w:rPr>
          <w:rFonts w:asciiTheme="minorHAnsi" w:hAnsiTheme="minorHAnsi" w:cstheme="minorHAnsi"/>
          <w:sz w:val="28"/>
          <w:szCs w:val="28"/>
        </w:rPr>
      </w:pPr>
      <w:r>
        <w:rPr>
          <w:b/>
          <w:bCs/>
          <w:iCs/>
        </w:rPr>
        <w:t xml:space="preserve"> </w:t>
      </w:r>
      <w:r w:rsidRPr="00EF0146">
        <w:rPr>
          <w:rFonts w:asciiTheme="minorHAnsi" w:hAnsiTheme="minorHAnsi" w:cstheme="minorHAnsi"/>
          <w:sz w:val="28"/>
          <w:szCs w:val="28"/>
        </w:rPr>
        <w:t>O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w:t>
      </w:r>
      <w:r w:rsidRPr="00EF0146">
        <w:rPr>
          <w:rFonts w:asciiTheme="minorHAnsi" w:hAnsiTheme="minorHAnsi" w:cstheme="minorHAnsi"/>
          <w:i/>
          <w:iCs/>
          <w:sz w:val="28"/>
          <w:szCs w:val="28"/>
        </w:rPr>
        <w:t>Amen.</w:t>
      </w:r>
    </w:p>
    <w:p w:rsidR="006D7ED3" w:rsidRPr="00EF0146" w:rsidRDefault="00EF0146" w:rsidP="006D7ED3">
      <w:pPr>
        <w:rPr>
          <w:b/>
          <w:bCs/>
          <w:iCs/>
          <w:sz w:val="32"/>
        </w:rPr>
      </w:pPr>
      <w:r>
        <w:rPr>
          <w:b/>
          <w:bCs/>
          <w:iCs/>
        </w:rPr>
        <w:t xml:space="preserve">                                  </w:t>
      </w:r>
      <w:r>
        <w:rPr>
          <w:b/>
          <w:bCs/>
          <w:iCs/>
          <w:sz w:val="32"/>
        </w:rPr>
        <w:t xml:space="preserve">       </w:t>
      </w:r>
      <w:r w:rsidR="007D4CE8" w:rsidRPr="00DC6401">
        <w:rPr>
          <w:rFonts w:cstheme="minorHAnsi"/>
          <w:b/>
          <w:bCs/>
          <w:i/>
          <w:iCs/>
          <w:sz w:val="28"/>
          <w:szCs w:val="28"/>
        </w:rPr>
        <w:t xml:space="preserve"> </w:t>
      </w:r>
      <w:r w:rsidR="007D4CE8" w:rsidRPr="00DC6401">
        <w:rPr>
          <w:rFonts w:cstheme="minorHAnsi"/>
          <w:b/>
          <w:bCs/>
          <w:iCs/>
          <w:sz w:val="28"/>
          <w:szCs w:val="28"/>
          <w:u w:val="single"/>
        </w:rPr>
        <w:t>First Reading</w:t>
      </w:r>
      <w:r w:rsidR="00D9049C" w:rsidRPr="00DC6401">
        <w:rPr>
          <w:rFonts w:cstheme="minorHAnsi"/>
          <w:b/>
          <w:bCs/>
          <w:i/>
          <w:iCs/>
          <w:sz w:val="28"/>
          <w:szCs w:val="28"/>
          <w:u w:val="single"/>
        </w:rPr>
        <w:t xml:space="preserve">  </w:t>
      </w:r>
    </w:p>
    <w:p w:rsidR="00EF0146" w:rsidRPr="00EF0146" w:rsidRDefault="00EF0146" w:rsidP="00EF0146">
      <w:pPr>
        <w:spacing w:before="100" w:beforeAutospacing="1" w:after="168" w:line="240" w:lineRule="atLeast"/>
        <w:outlineLvl w:val="2"/>
        <w:rPr>
          <w:rFonts w:ascii="Times New Roman" w:eastAsia="Times New Roman" w:hAnsi="Times New Roman" w:cs="Times New Roman"/>
          <w:b/>
          <w:bCs/>
          <w:color w:val="000000"/>
          <w:sz w:val="27"/>
          <w:szCs w:val="27"/>
        </w:rPr>
      </w:pPr>
      <w:r w:rsidRPr="00EF0146">
        <w:rPr>
          <w:rFonts w:ascii="Times New Roman" w:eastAsia="Times New Roman" w:hAnsi="Times New Roman" w:cs="Times New Roman"/>
          <w:b/>
          <w:bCs/>
          <w:color w:val="000000"/>
          <w:sz w:val="27"/>
          <w:szCs w:val="27"/>
        </w:rPr>
        <w:t>Acts 16:9-15</w:t>
      </w:r>
    </w:p>
    <w:p w:rsidR="00EF0146" w:rsidRPr="00EF0146" w:rsidRDefault="00EF0146" w:rsidP="00EF0146">
      <w:pPr>
        <w:spacing w:before="45" w:after="100" w:afterAutospacing="1" w:line="240" w:lineRule="auto"/>
        <w:ind w:right="480"/>
        <w:rPr>
          <w:rFonts w:eastAsia="Times New Roman" w:cstheme="minorHAnsi"/>
          <w:color w:val="000000"/>
          <w:sz w:val="28"/>
          <w:szCs w:val="28"/>
        </w:rPr>
      </w:pPr>
      <w:r w:rsidRPr="00EF0146">
        <w:rPr>
          <w:rFonts w:eastAsia="Times New Roman" w:cstheme="minorHAnsi"/>
          <w:color w:val="000000"/>
          <w:sz w:val="28"/>
          <w:szCs w:val="28"/>
        </w:rPr>
        <w:t>During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rsidR="00EF0146" w:rsidRPr="00731B5A" w:rsidRDefault="00EF0146" w:rsidP="00EF0146">
      <w:pPr>
        <w:spacing w:before="45" w:after="100" w:afterAutospacing="1" w:line="240" w:lineRule="auto"/>
        <w:ind w:right="480"/>
        <w:rPr>
          <w:rFonts w:eastAsia="Times New Roman" w:cstheme="minorHAnsi"/>
          <w:i/>
          <w:color w:val="000000"/>
          <w:sz w:val="28"/>
          <w:szCs w:val="28"/>
        </w:rPr>
      </w:pPr>
      <w:r w:rsidRPr="00EF0146">
        <w:rPr>
          <w:rFonts w:eastAsia="Times New Roman" w:cstheme="minorHAnsi"/>
          <w:color w:val="000000"/>
          <w:sz w:val="28"/>
          <w:szCs w:val="28"/>
        </w:rPr>
        <w:t>We set sail from Troas and took a straight course to Samothrace, the following day to Neapolis, and from there to Philippi, which is a leading city of the district of Macedonia and a Roman colony. We remained in t</w:t>
      </w:r>
      <w:r>
        <w:rPr>
          <w:rFonts w:eastAsia="Times New Roman" w:cstheme="minorHAnsi"/>
          <w:color w:val="000000"/>
          <w:sz w:val="28"/>
          <w:szCs w:val="28"/>
        </w:rPr>
        <w:t>his city for some days. On the S</w:t>
      </w:r>
      <w:r w:rsidRPr="00EF0146">
        <w:rPr>
          <w:rFonts w:eastAsia="Times New Roman" w:cstheme="minorHAnsi"/>
          <w:color w:val="000000"/>
          <w:sz w:val="28"/>
          <w:szCs w:val="28"/>
        </w:rPr>
        <w:t xml:space="preserve">abbath day we went outside the gate by the river, where we supposed there was a place of prayer; and we </w:t>
      </w:r>
      <w:r w:rsidRPr="00EF0146">
        <w:rPr>
          <w:rFonts w:eastAsia="Times New Roman" w:cstheme="minorHAnsi"/>
          <w:color w:val="000000"/>
          <w:sz w:val="28"/>
          <w:szCs w:val="28"/>
        </w:rPr>
        <w:lastRenderedPageBreak/>
        <w:t>sat down and spoke to the women who had gathered there. A certain woman named Lydia, a worshiper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r w:rsidR="00731B5A">
        <w:rPr>
          <w:rFonts w:eastAsia="Times New Roman" w:cstheme="minorHAnsi"/>
          <w:color w:val="000000"/>
          <w:sz w:val="28"/>
          <w:szCs w:val="28"/>
        </w:rPr>
        <w:t xml:space="preserve"> </w:t>
      </w:r>
      <w:r w:rsidR="00731B5A">
        <w:rPr>
          <w:rFonts w:eastAsia="Times New Roman" w:cstheme="minorHAnsi"/>
          <w:i/>
          <w:color w:val="000000"/>
          <w:sz w:val="28"/>
          <w:szCs w:val="28"/>
        </w:rPr>
        <w:t>The Word of the Lord</w:t>
      </w:r>
    </w:p>
    <w:p w:rsidR="00EF0146" w:rsidRPr="00EF0146" w:rsidRDefault="00EF0146" w:rsidP="00687ED6">
      <w:pPr>
        <w:spacing w:before="100" w:beforeAutospacing="1" w:after="168" w:line="240" w:lineRule="atLeast"/>
        <w:outlineLvl w:val="2"/>
        <w:rPr>
          <w:rFonts w:ascii="Times New Roman" w:eastAsia="Times New Roman" w:hAnsi="Times New Roman" w:cs="Times New Roman"/>
          <w:b/>
          <w:bCs/>
          <w:color w:val="000000"/>
          <w:sz w:val="27"/>
          <w:szCs w:val="27"/>
        </w:rPr>
      </w:pPr>
      <w:r w:rsidRPr="00EF0146">
        <w:rPr>
          <w:rFonts w:ascii="Times New Roman" w:eastAsia="Times New Roman" w:hAnsi="Times New Roman" w:cs="Times New Roman"/>
          <w:b/>
          <w:bCs/>
          <w:color w:val="000000"/>
          <w:sz w:val="27"/>
          <w:szCs w:val="27"/>
        </w:rPr>
        <w:t>Psalm 67</w:t>
      </w:r>
    </w:p>
    <w:p w:rsidR="00EF0146" w:rsidRPr="00EF0146" w:rsidRDefault="00EF0146" w:rsidP="00EF0146">
      <w:pPr>
        <w:spacing w:before="15" w:after="60" w:line="240" w:lineRule="auto"/>
        <w:ind w:left="720" w:right="480" w:hanging="480"/>
        <w:rPr>
          <w:rFonts w:eastAsia="Times New Roman" w:cstheme="minorHAnsi"/>
          <w:color w:val="000000"/>
          <w:sz w:val="27"/>
          <w:szCs w:val="27"/>
        </w:rPr>
      </w:pPr>
      <w:r w:rsidRPr="00EF0146">
        <w:rPr>
          <w:rFonts w:eastAsia="Times New Roman" w:cstheme="minorHAnsi"/>
          <w:color w:val="000000"/>
          <w:sz w:val="27"/>
          <w:szCs w:val="27"/>
        </w:rPr>
        <w:t>1 </w:t>
      </w:r>
      <w:r w:rsidRPr="00687ED6">
        <w:rPr>
          <w:rFonts w:eastAsia="Times New Roman" w:cstheme="minorHAnsi"/>
          <w:color w:val="000000"/>
          <w:sz w:val="27"/>
          <w:szCs w:val="27"/>
        </w:rPr>
        <w:t>M</w:t>
      </w:r>
      <w:r w:rsidRPr="00EF0146">
        <w:rPr>
          <w:rFonts w:eastAsia="Times New Roman" w:cstheme="minorHAnsi"/>
          <w:color w:val="000000"/>
          <w:sz w:val="27"/>
          <w:szCs w:val="27"/>
        </w:rPr>
        <w:t>ay God be merciful to us and bless us, *</w:t>
      </w:r>
      <w:r w:rsidRPr="00EF0146">
        <w:rPr>
          <w:rFonts w:eastAsia="Times New Roman" w:cstheme="minorHAnsi"/>
          <w:color w:val="000000"/>
          <w:sz w:val="27"/>
          <w:szCs w:val="27"/>
        </w:rPr>
        <w:br/>
        <w:t>show us the light of his countenance and come to us.</w:t>
      </w:r>
    </w:p>
    <w:p w:rsidR="00EF0146" w:rsidRPr="00EF0146" w:rsidRDefault="00EF0146" w:rsidP="00EF0146">
      <w:pPr>
        <w:spacing w:before="15" w:after="60" w:line="240" w:lineRule="auto"/>
        <w:ind w:left="720" w:right="480" w:hanging="480"/>
        <w:rPr>
          <w:rFonts w:eastAsia="Times New Roman" w:cstheme="minorHAnsi"/>
          <w:color w:val="000000"/>
          <w:sz w:val="27"/>
          <w:szCs w:val="27"/>
        </w:rPr>
      </w:pPr>
      <w:r w:rsidRPr="00EF0146">
        <w:rPr>
          <w:rFonts w:eastAsia="Times New Roman" w:cstheme="minorHAnsi"/>
          <w:color w:val="000000"/>
          <w:sz w:val="27"/>
          <w:szCs w:val="27"/>
        </w:rPr>
        <w:t>2 Let your ways be known upon earth, *</w:t>
      </w:r>
      <w:r w:rsidRPr="00EF0146">
        <w:rPr>
          <w:rFonts w:eastAsia="Times New Roman" w:cstheme="minorHAnsi"/>
          <w:color w:val="000000"/>
          <w:sz w:val="27"/>
          <w:szCs w:val="27"/>
        </w:rPr>
        <w:br/>
        <w:t>your saving health among all nations.</w:t>
      </w:r>
    </w:p>
    <w:p w:rsidR="00EF0146" w:rsidRPr="00EF0146" w:rsidRDefault="00EF0146" w:rsidP="00EF0146">
      <w:pPr>
        <w:spacing w:before="15" w:after="60" w:line="240" w:lineRule="auto"/>
        <w:ind w:left="720" w:right="480" w:hanging="480"/>
        <w:rPr>
          <w:rFonts w:eastAsia="Times New Roman" w:cstheme="minorHAnsi"/>
          <w:color w:val="000000"/>
          <w:sz w:val="27"/>
          <w:szCs w:val="27"/>
        </w:rPr>
      </w:pPr>
      <w:r w:rsidRPr="00EF0146">
        <w:rPr>
          <w:rFonts w:eastAsia="Times New Roman" w:cstheme="minorHAnsi"/>
          <w:color w:val="000000"/>
          <w:sz w:val="27"/>
          <w:szCs w:val="27"/>
        </w:rPr>
        <w:t>3 Let the peoples praise you, O God; *</w:t>
      </w:r>
      <w:r w:rsidRPr="00EF0146">
        <w:rPr>
          <w:rFonts w:eastAsia="Times New Roman" w:cstheme="minorHAnsi"/>
          <w:color w:val="000000"/>
          <w:sz w:val="27"/>
          <w:szCs w:val="27"/>
        </w:rPr>
        <w:br/>
        <w:t>let all the peoples praise you.</w:t>
      </w:r>
    </w:p>
    <w:p w:rsidR="00EF0146" w:rsidRPr="00EF0146" w:rsidRDefault="00EF0146" w:rsidP="00EF0146">
      <w:pPr>
        <w:spacing w:before="15" w:after="60" w:line="240" w:lineRule="auto"/>
        <w:ind w:left="720" w:right="480" w:hanging="480"/>
        <w:rPr>
          <w:rFonts w:eastAsia="Times New Roman" w:cstheme="minorHAnsi"/>
          <w:color w:val="000000"/>
          <w:sz w:val="27"/>
          <w:szCs w:val="27"/>
        </w:rPr>
      </w:pPr>
      <w:r w:rsidRPr="00EF0146">
        <w:rPr>
          <w:rFonts w:eastAsia="Times New Roman" w:cstheme="minorHAnsi"/>
          <w:color w:val="000000"/>
          <w:sz w:val="27"/>
          <w:szCs w:val="27"/>
        </w:rPr>
        <w:t>4 Let the nations be glad and sing for joy, *</w:t>
      </w:r>
      <w:r w:rsidRPr="00EF0146">
        <w:rPr>
          <w:rFonts w:eastAsia="Times New Roman" w:cstheme="minorHAnsi"/>
          <w:color w:val="000000"/>
          <w:sz w:val="27"/>
          <w:szCs w:val="27"/>
        </w:rPr>
        <w:br/>
        <w:t>for you judge the peoples with equity</w:t>
      </w:r>
      <w:r w:rsidRPr="00EF0146">
        <w:rPr>
          <w:rFonts w:eastAsia="Times New Roman" w:cstheme="minorHAnsi"/>
          <w:color w:val="000000"/>
          <w:sz w:val="27"/>
          <w:szCs w:val="27"/>
        </w:rPr>
        <w:br/>
        <w:t>and guide all the nations upon earth.</w:t>
      </w:r>
    </w:p>
    <w:p w:rsidR="00EF0146" w:rsidRPr="00EF0146" w:rsidRDefault="00EF0146" w:rsidP="00EF0146">
      <w:pPr>
        <w:spacing w:before="15" w:after="60" w:line="240" w:lineRule="auto"/>
        <w:ind w:left="720" w:right="480" w:hanging="480"/>
        <w:rPr>
          <w:rFonts w:eastAsia="Times New Roman" w:cstheme="minorHAnsi"/>
          <w:color w:val="000000"/>
          <w:sz w:val="27"/>
          <w:szCs w:val="27"/>
        </w:rPr>
      </w:pPr>
      <w:r w:rsidRPr="00EF0146">
        <w:rPr>
          <w:rFonts w:eastAsia="Times New Roman" w:cstheme="minorHAnsi"/>
          <w:color w:val="000000"/>
          <w:sz w:val="27"/>
          <w:szCs w:val="27"/>
        </w:rPr>
        <w:t>5 Let the peoples praise you, O God; *</w:t>
      </w:r>
      <w:r w:rsidRPr="00EF0146">
        <w:rPr>
          <w:rFonts w:eastAsia="Times New Roman" w:cstheme="minorHAnsi"/>
          <w:color w:val="000000"/>
          <w:sz w:val="27"/>
          <w:szCs w:val="27"/>
        </w:rPr>
        <w:br/>
        <w:t>let all the peoples praise you.</w:t>
      </w:r>
    </w:p>
    <w:p w:rsidR="00EF0146" w:rsidRPr="00687ED6" w:rsidRDefault="00EF0146" w:rsidP="00EF0146">
      <w:pPr>
        <w:spacing w:before="15" w:after="60" w:line="240" w:lineRule="auto"/>
        <w:ind w:left="720" w:right="480" w:hanging="480"/>
        <w:rPr>
          <w:rFonts w:eastAsia="Times New Roman" w:cstheme="minorHAnsi"/>
          <w:color w:val="000000"/>
          <w:sz w:val="27"/>
          <w:szCs w:val="27"/>
        </w:rPr>
      </w:pPr>
      <w:r w:rsidRPr="00EF0146">
        <w:rPr>
          <w:rFonts w:eastAsia="Times New Roman" w:cstheme="minorHAnsi"/>
          <w:color w:val="000000"/>
          <w:sz w:val="27"/>
          <w:szCs w:val="27"/>
        </w:rPr>
        <w:t>6 The earth has brought forth her increase; *</w:t>
      </w:r>
      <w:r w:rsidRPr="00EF0146">
        <w:rPr>
          <w:rFonts w:eastAsia="Times New Roman" w:cstheme="minorHAnsi"/>
          <w:color w:val="000000"/>
          <w:sz w:val="27"/>
          <w:szCs w:val="27"/>
        </w:rPr>
        <w:br/>
        <w:t>may God, our own God, give us his blessing.</w:t>
      </w:r>
    </w:p>
    <w:p w:rsidR="00687ED6" w:rsidRPr="00EF0146" w:rsidRDefault="00687ED6" w:rsidP="00687ED6">
      <w:pPr>
        <w:spacing w:before="15" w:after="60" w:line="240" w:lineRule="auto"/>
        <w:ind w:left="720" w:right="480" w:hanging="480"/>
        <w:rPr>
          <w:rFonts w:eastAsia="Times New Roman" w:cstheme="minorHAnsi"/>
          <w:color w:val="000000"/>
          <w:sz w:val="27"/>
          <w:szCs w:val="27"/>
        </w:rPr>
      </w:pPr>
      <w:r w:rsidRPr="00EF0146">
        <w:rPr>
          <w:rFonts w:eastAsia="Times New Roman" w:cstheme="minorHAnsi"/>
          <w:color w:val="000000"/>
          <w:sz w:val="27"/>
          <w:szCs w:val="27"/>
        </w:rPr>
        <w:t>7 May God give us his blessing, *</w:t>
      </w:r>
      <w:r w:rsidRPr="00EF0146">
        <w:rPr>
          <w:rFonts w:eastAsia="Times New Roman" w:cstheme="minorHAnsi"/>
          <w:color w:val="000000"/>
          <w:sz w:val="27"/>
          <w:szCs w:val="27"/>
        </w:rPr>
        <w:br/>
        <w:t>and may all the ends of the earth stand in awe of him.</w:t>
      </w:r>
    </w:p>
    <w:p w:rsidR="00687ED6" w:rsidRPr="00EF0146" w:rsidRDefault="00687ED6" w:rsidP="00EF0146">
      <w:pPr>
        <w:spacing w:before="15" w:after="60" w:line="240" w:lineRule="auto"/>
        <w:ind w:left="720" w:right="480" w:hanging="480"/>
        <w:rPr>
          <w:rFonts w:eastAsia="Times New Roman" w:cstheme="minorHAnsi"/>
          <w:color w:val="000000"/>
          <w:sz w:val="27"/>
          <w:szCs w:val="27"/>
        </w:rPr>
      </w:pPr>
    </w:p>
    <w:p w:rsidR="00D9049C" w:rsidRDefault="00731B5A" w:rsidP="00033523">
      <w:pPr>
        <w:rPr>
          <w:rFonts w:cstheme="minorHAnsi"/>
          <w:sz w:val="27"/>
          <w:szCs w:val="27"/>
        </w:rPr>
      </w:pPr>
      <w:r>
        <w:rPr>
          <w:rFonts w:eastAsia="Times New Roman" w:cstheme="minorHAnsi"/>
          <w:color w:val="000000"/>
          <w:sz w:val="28"/>
          <w:szCs w:val="28"/>
        </w:rPr>
        <w:t xml:space="preserve">                                    </w:t>
      </w:r>
      <w:r w:rsidR="00EF0D26">
        <w:rPr>
          <w:rFonts w:cstheme="minorHAnsi"/>
          <w:sz w:val="24"/>
          <w:szCs w:val="24"/>
        </w:rPr>
        <w:t xml:space="preserve"> </w:t>
      </w:r>
      <w:r w:rsidR="008065E7">
        <w:rPr>
          <w:rFonts w:cstheme="minorHAnsi"/>
          <w:sz w:val="24"/>
          <w:szCs w:val="24"/>
        </w:rPr>
        <w:t xml:space="preserve"> </w:t>
      </w:r>
      <w:r w:rsidR="00D9049C" w:rsidRPr="00DC6401">
        <w:rPr>
          <w:rFonts w:cstheme="minorHAnsi"/>
          <w:b/>
          <w:sz w:val="28"/>
          <w:szCs w:val="28"/>
          <w:u w:val="single"/>
        </w:rPr>
        <w:t>Second Reading</w:t>
      </w:r>
    </w:p>
    <w:p w:rsidR="00731B5A" w:rsidRPr="00731B5A" w:rsidRDefault="00EF0D26" w:rsidP="00731B5A">
      <w:pPr>
        <w:pStyle w:val="Heading3"/>
        <w:spacing w:after="168" w:line="240" w:lineRule="atLeast"/>
        <w:rPr>
          <w:rFonts w:asciiTheme="minorHAnsi" w:eastAsia="Times New Roman" w:hAnsiTheme="minorHAnsi" w:cstheme="minorHAnsi"/>
          <w:b/>
          <w:bCs/>
          <w:color w:val="000000"/>
          <w:sz w:val="28"/>
          <w:szCs w:val="28"/>
        </w:rPr>
      </w:pPr>
      <w:r>
        <w:rPr>
          <w:rFonts w:cstheme="minorHAnsi"/>
          <w:sz w:val="27"/>
          <w:szCs w:val="27"/>
        </w:rPr>
        <w:t xml:space="preserve"> </w:t>
      </w:r>
      <w:r w:rsidR="00731B5A" w:rsidRPr="00731B5A">
        <w:rPr>
          <w:rFonts w:asciiTheme="minorHAnsi" w:eastAsia="Times New Roman" w:hAnsiTheme="minorHAnsi" w:cstheme="minorHAnsi"/>
          <w:b/>
          <w:bCs/>
          <w:color w:val="000000"/>
          <w:sz w:val="28"/>
          <w:szCs w:val="28"/>
        </w:rPr>
        <w:t>Revelation 21:10, 22-22:5</w:t>
      </w:r>
    </w:p>
    <w:p w:rsidR="00731B5A" w:rsidRPr="00731B5A" w:rsidRDefault="00731B5A" w:rsidP="00731B5A">
      <w:pPr>
        <w:spacing w:before="45" w:after="100" w:afterAutospacing="1" w:line="240" w:lineRule="auto"/>
        <w:ind w:right="480"/>
        <w:rPr>
          <w:rFonts w:eastAsia="Times New Roman" w:cstheme="minorHAnsi"/>
          <w:i/>
          <w:color w:val="000000"/>
          <w:sz w:val="27"/>
          <w:szCs w:val="27"/>
        </w:rPr>
      </w:pPr>
      <w:r w:rsidRPr="00731B5A">
        <w:rPr>
          <w:rFonts w:eastAsia="Times New Roman" w:cstheme="minorHAnsi"/>
          <w:color w:val="000000"/>
          <w:sz w:val="27"/>
          <w:szCs w:val="27"/>
        </w:rPr>
        <w:t>In the spirit the angel carried me away to a great, high mountain and showed me the holy city Jerusalem coming down out of heaven from God.</w:t>
      </w:r>
      <w:r>
        <w:rPr>
          <w:rFonts w:eastAsia="Times New Roman" w:cstheme="minorHAnsi"/>
          <w:color w:val="000000"/>
          <w:sz w:val="27"/>
          <w:szCs w:val="27"/>
        </w:rPr>
        <w:t xml:space="preserve"> </w:t>
      </w:r>
      <w:r w:rsidRPr="00731B5A">
        <w:rPr>
          <w:rFonts w:eastAsia="Times New Roman" w:cstheme="minorHAnsi"/>
          <w:color w:val="000000"/>
          <w:sz w:val="27"/>
          <w:szCs w:val="27"/>
        </w:rPr>
        <w:t xml:space="preserve">I saw no temple in the city, for its temple is the Lord God the Almighty and the Lamb. And the city has no need of sun or moon to shine on it, for the glory of God is its light, and its lamp is the Lamb. The nations will walk by its light, and the kings of the earth will bring their glory into it. Its gates will never be shut by day-- and there will be no night there. People will bring into it the glory and the honor of the nations. But nothing unclean will enter it, nor anyone who practices abomination or falsehood, but only those who are written in the Lamb's book of life.Then the angel showed me the river of the water of life, bright as crystal, flowing from the throne of God and of the Lamb through the middle of the street of the city. On either side of the river is the tree of life with its twelve kinds of fruit, producing its fruit each month; and the leaves of the tree are for the healing of the nations. Nothing accursed will be found there any more. But the throne of God and of the Lamb will be in it, and his servants will worship him; they will see his face, and his name will be on their foreheads. And there will be no more night; they </w:t>
      </w:r>
      <w:r w:rsidRPr="00731B5A">
        <w:rPr>
          <w:rFonts w:eastAsia="Times New Roman" w:cstheme="minorHAnsi"/>
          <w:color w:val="000000"/>
          <w:sz w:val="28"/>
          <w:szCs w:val="28"/>
        </w:rPr>
        <w:t xml:space="preserve">need no light of </w:t>
      </w:r>
      <w:r w:rsidRPr="00731B5A">
        <w:rPr>
          <w:rFonts w:eastAsia="Times New Roman" w:cstheme="minorHAnsi"/>
          <w:color w:val="000000"/>
          <w:sz w:val="27"/>
          <w:szCs w:val="27"/>
        </w:rPr>
        <w:t xml:space="preserve">lamp or sun, for </w:t>
      </w:r>
      <w:r w:rsidRPr="00731B5A">
        <w:rPr>
          <w:rFonts w:eastAsia="Times New Roman" w:cstheme="minorHAnsi"/>
          <w:color w:val="000000"/>
          <w:sz w:val="27"/>
          <w:szCs w:val="27"/>
        </w:rPr>
        <w:lastRenderedPageBreak/>
        <w:t>the Lord God will be their light, and they will reign forever and ever.</w:t>
      </w:r>
      <w:r>
        <w:rPr>
          <w:rFonts w:eastAsia="Times New Roman" w:cstheme="minorHAnsi"/>
          <w:color w:val="000000"/>
          <w:sz w:val="27"/>
          <w:szCs w:val="27"/>
        </w:rPr>
        <w:t xml:space="preserve"> </w:t>
      </w:r>
      <w:r>
        <w:rPr>
          <w:rFonts w:eastAsia="Times New Roman" w:cstheme="minorHAnsi"/>
          <w:i/>
          <w:color w:val="000000"/>
          <w:sz w:val="27"/>
          <w:szCs w:val="27"/>
        </w:rPr>
        <w:t>The Word of the Lord</w:t>
      </w:r>
    </w:p>
    <w:p w:rsidR="00687ED6" w:rsidRDefault="00EF0D26" w:rsidP="00687ED6">
      <w:pPr>
        <w:spacing w:before="45" w:after="100" w:afterAutospacing="1" w:line="240" w:lineRule="auto"/>
        <w:ind w:right="480"/>
        <w:rPr>
          <w:rFonts w:eastAsia="Times New Roman" w:cstheme="minorHAnsi"/>
          <w:color w:val="000000"/>
          <w:sz w:val="28"/>
          <w:szCs w:val="28"/>
        </w:rPr>
      </w:pPr>
      <w:r>
        <w:rPr>
          <w:rFonts w:cstheme="minorHAnsi"/>
          <w:sz w:val="27"/>
          <w:szCs w:val="27"/>
        </w:rPr>
        <w:t xml:space="preserve">                                          </w:t>
      </w:r>
      <w:r w:rsidR="00546DEA" w:rsidRPr="00205987">
        <w:rPr>
          <w:rFonts w:eastAsia="Times New Roman" w:cstheme="minorHAnsi"/>
          <w:b/>
          <w:bCs/>
          <w:color w:val="000000"/>
          <w:sz w:val="28"/>
          <w:szCs w:val="28"/>
        </w:rPr>
        <w:t xml:space="preserve"> </w:t>
      </w:r>
      <w:r w:rsidR="00546DEA" w:rsidRPr="00205987">
        <w:rPr>
          <w:rFonts w:eastAsia="Times New Roman" w:cstheme="minorHAnsi"/>
          <w:b/>
          <w:bCs/>
          <w:color w:val="000000"/>
          <w:sz w:val="28"/>
          <w:szCs w:val="28"/>
          <w:u w:val="single"/>
        </w:rPr>
        <w:t>GOSPEL</w:t>
      </w:r>
    </w:p>
    <w:p w:rsidR="00731B5A" w:rsidRPr="00731B5A" w:rsidRDefault="00731B5A" w:rsidP="00687ED6">
      <w:pPr>
        <w:spacing w:before="45" w:after="100" w:afterAutospacing="1" w:line="240" w:lineRule="auto"/>
        <w:ind w:right="480"/>
        <w:rPr>
          <w:rFonts w:eastAsia="Times New Roman" w:cstheme="minorHAnsi"/>
          <w:color w:val="000000"/>
          <w:sz w:val="28"/>
          <w:szCs w:val="28"/>
        </w:rPr>
      </w:pPr>
      <w:r w:rsidRPr="00731B5A">
        <w:rPr>
          <w:rFonts w:ascii="Times New Roman" w:eastAsia="Times New Roman" w:hAnsi="Times New Roman" w:cs="Times New Roman"/>
          <w:b/>
          <w:bCs/>
          <w:color w:val="000000"/>
          <w:sz w:val="27"/>
          <w:szCs w:val="27"/>
        </w:rPr>
        <w:t>John 14:23-29</w:t>
      </w:r>
    </w:p>
    <w:p w:rsidR="00731B5A" w:rsidRPr="00731B5A" w:rsidRDefault="00731B5A" w:rsidP="00731B5A">
      <w:pPr>
        <w:spacing w:before="45" w:after="100" w:afterAutospacing="1" w:line="240" w:lineRule="auto"/>
        <w:ind w:right="480"/>
        <w:rPr>
          <w:rFonts w:eastAsia="Times New Roman" w:cstheme="minorHAnsi"/>
          <w:color w:val="000000"/>
          <w:sz w:val="27"/>
          <w:szCs w:val="27"/>
        </w:rPr>
      </w:pPr>
      <w:r w:rsidRPr="00687ED6">
        <w:rPr>
          <w:rFonts w:eastAsia="Times New Roman" w:cstheme="minorHAnsi"/>
          <w:color w:val="000000"/>
          <w:sz w:val="27"/>
          <w:szCs w:val="27"/>
        </w:rPr>
        <w:t>J</w:t>
      </w:r>
      <w:r w:rsidRPr="00731B5A">
        <w:rPr>
          <w:rFonts w:eastAsia="Times New Roman" w:cstheme="minorHAnsi"/>
          <w:color w:val="000000"/>
          <w:sz w:val="27"/>
          <w:szCs w:val="27"/>
        </w:rPr>
        <w:t>esus said to Judas (not Iscariot), "Those who love me will keep my word, and my Father will love them, and we will come to them and make our home with them. Whoever does not love me does not keep my words; and the word that you hear is not mine, but is from the Father who sent me.</w:t>
      </w:r>
    </w:p>
    <w:p w:rsidR="00731B5A" w:rsidRPr="00731B5A" w:rsidRDefault="00731B5A" w:rsidP="00731B5A">
      <w:pPr>
        <w:spacing w:before="45" w:after="100" w:afterAutospacing="1" w:line="240" w:lineRule="auto"/>
        <w:ind w:right="480"/>
        <w:rPr>
          <w:rFonts w:eastAsia="Times New Roman" w:cstheme="minorHAnsi"/>
          <w:color w:val="000000"/>
          <w:sz w:val="27"/>
          <w:szCs w:val="27"/>
        </w:rPr>
      </w:pPr>
      <w:r w:rsidRPr="00731B5A">
        <w:rPr>
          <w:rFonts w:eastAsia="Times New Roman" w:cstheme="minorHAnsi"/>
          <w:color w:val="000000"/>
          <w:sz w:val="27"/>
          <w:szCs w:val="27"/>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 You heard me say to you, `I am going away, and I am coming to you.' If you loved me, you would rejoice that I am going to the Father, because the Father is greater than I. And now I have told you this before it occurs, so that when it does occur, you may believe."</w:t>
      </w:r>
    </w:p>
    <w:p w:rsidR="00D9049C" w:rsidRPr="00E737C6" w:rsidRDefault="00731B5A">
      <w:pPr>
        <w:rPr>
          <w:rFonts w:cstheme="minorHAnsi"/>
          <w:sz w:val="24"/>
          <w:szCs w:val="24"/>
        </w:rPr>
      </w:pPr>
      <w:bookmarkStart w:id="0" w:name="_GoBack"/>
      <w:bookmarkEnd w:id="0"/>
      <w:r>
        <w:rPr>
          <w:rFonts w:cstheme="minorHAnsi"/>
          <w:sz w:val="24"/>
          <w:szCs w:val="24"/>
        </w:rPr>
        <w:t>Chalice Bearer</w:t>
      </w:r>
      <w:r>
        <w:rPr>
          <w:rFonts w:cstheme="minorHAnsi"/>
          <w:sz w:val="24"/>
          <w:szCs w:val="24"/>
        </w:rPr>
        <w:tab/>
      </w:r>
      <w:r>
        <w:rPr>
          <w:rFonts w:cstheme="minorHAnsi"/>
          <w:sz w:val="24"/>
          <w:szCs w:val="24"/>
        </w:rPr>
        <w:tab/>
        <w:t>Carolyn Shue</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D75343">
        <w:rPr>
          <w:rFonts w:cstheme="minorHAnsi"/>
          <w:sz w:val="24"/>
          <w:szCs w:val="24"/>
        </w:rPr>
        <w:tab/>
      </w:r>
      <w:r w:rsidR="00D75343">
        <w:rPr>
          <w:rFonts w:cstheme="minorHAnsi"/>
          <w:sz w:val="24"/>
          <w:szCs w:val="24"/>
        </w:rPr>
        <w:tab/>
        <w:t xml:space="preserve">        </w:t>
      </w:r>
      <w:r w:rsidR="00731B5A">
        <w:rPr>
          <w:rFonts w:cstheme="minorHAnsi"/>
          <w:sz w:val="24"/>
          <w:szCs w:val="24"/>
        </w:rPr>
        <w:t xml:space="preserve">     Lois Davis, Gary Witosky</w:t>
      </w:r>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t>Authelia Updegraff</w:t>
      </w:r>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945" w:rsidRDefault="005B1945" w:rsidP="00D9049C">
      <w:pPr>
        <w:spacing w:after="0" w:line="240" w:lineRule="auto"/>
      </w:pPr>
      <w:r>
        <w:separator/>
      </w:r>
    </w:p>
  </w:endnote>
  <w:endnote w:type="continuationSeparator" w:id="0">
    <w:p w:rsidR="005B1945" w:rsidRDefault="005B1945"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687ED6">
          <w:rPr>
            <w:noProof/>
          </w:rPr>
          <w:t>5</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945" w:rsidRDefault="005B1945" w:rsidP="00D9049C">
      <w:pPr>
        <w:spacing w:after="0" w:line="240" w:lineRule="auto"/>
      </w:pPr>
      <w:r>
        <w:separator/>
      </w:r>
    </w:p>
  </w:footnote>
  <w:footnote w:type="continuationSeparator" w:id="0">
    <w:p w:rsidR="005B1945" w:rsidRDefault="005B1945"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2138"/>
    <w:multiLevelType w:val="hybridMultilevel"/>
    <w:tmpl w:val="9DAEB030"/>
    <w:lvl w:ilvl="0" w:tplc="9A902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1E94"/>
    <w:rsid w:val="000736CE"/>
    <w:rsid w:val="000E0DBC"/>
    <w:rsid w:val="0012769E"/>
    <w:rsid w:val="00134B06"/>
    <w:rsid w:val="00153425"/>
    <w:rsid w:val="00184F3E"/>
    <w:rsid w:val="001E4503"/>
    <w:rsid w:val="00205987"/>
    <w:rsid w:val="00231755"/>
    <w:rsid w:val="00234465"/>
    <w:rsid w:val="0029743B"/>
    <w:rsid w:val="003751F8"/>
    <w:rsid w:val="003756D7"/>
    <w:rsid w:val="003A4448"/>
    <w:rsid w:val="003E6947"/>
    <w:rsid w:val="003F5AE8"/>
    <w:rsid w:val="00434C47"/>
    <w:rsid w:val="00446B4C"/>
    <w:rsid w:val="00464D6F"/>
    <w:rsid w:val="00516D64"/>
    <w:rsid w:val="005347BA"/>
    <w:rsid w:val="00546DEA"/>
    <w:rsid w:val="00570312"/>
    <w:rsid w:val="005B1945"/>
    <w:rsid w:val="00687ED6"/>
    <w:rsid w:val="006A278D"/>
    <w:rsid w:val="006D7ED3"/>
    <w:rsid w:val="00731B5A"/>
    <w:rsid w:val="00732870"/>
    <w:rsid w:val="00773A21"/>
    <w:rsid w:val="007D4CE8"/>
    <w:rsid w:val="007E71DE"/>
    <w:rsid w:val="00802076"/>
    <w:rsid w:val="008065E7"/>
    <w:rsid w:val="008B3CA0"/>
    <w:rsid w:val="009178A7"/>
    <w:rsid w:val="0093425F"/>
    <w:rsid w:val="00956595"/>
    <w:rsid w:val="00971312"/>
    <w:rsid w:val="009B0663"/>
    <w:rsid w:val="009B6CA2"/>
    <w:rsid w:val="00A40AC5"/>
    <w:rsid w:val="00AD33A4"/>
    <w:rsid w:val="00AF0FEC"/>
    <w:rsid w:val="00AF4650"/>
    <w:rsid w:val="00B33AA1"/>
    <w:rsid w:val="00B56668"/>
    <w:rsid w:val="00B56EC4"/>
    <w:rsid w:val="00B64749"/>
    <w:rsid w:val="00BD2FA0"/>
    <w:rsid w:val="00C84B6B"/>
    <w:rsid w:val="00CE2BA9"/>
    <w:rsid w:val="00D22B1A"/>
    <w:rsid w:val="00D510B8"/>
    <w:rsid w:val="00D75343"/>
    <w:rsid w:val="00D865E7"/>
    <w:rsid w:val="00D9049C"/>
    <w:rsid w:val="00DC6401"/>
    <w:rsid w:val="00E40699"/>
    <w:rsid w:val="00E5673B"/>
    <w:rsid w:val="00E737C6"/>
    <w:rsid w:val="00EB2BA2"/>
    <w:rsid w:val="00EF0146"/>
    <w:rsid w:val="00EF0D26"/>
    <w:rsid w:val="00F0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673B"/>
    <w:pPr>
      <w:ind w:left="720"/>
      <w:contextualSpacing/>
    </w:pPr>
  </w:style>
  <w:style w:type="paragraph" w:customStyle="1" w:styleId="collecttext">
    <w:name w:val="collecttext"/>
    <w:basedOn w:val="Normal"/>
    <w:rsid w:val="00EF01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99765137">
      <w:bodyDiv w:val="1"/>
      <w:marLeft w:val="0"/>
      <w:marRight w:val="0"/>
      <w:marTop w:val="0"/>
      <w:marBottom w:val="0"/>
      <w:divBdr>
        <w:top w:val="none" w:sz="0" w:space="0" w:color="auto"/>
        <w:left w:val="none" w:sz="0" w:space="0" w:color="auto"/>
        <w:bottom w:val="none" w:sz="0" w:space="0" w:color="auto"/>
        <w:right w:val="none" w:sz="0" w:space="0" w:color="auto"/>
      </w:divBdr>
      <w:divsChild>
        <w:div w:id="1937253882">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05676303">
      <w:bodyDiv w:val="1"/>
      <w:marLeft w:val="0"/>
      <w:marRight w:val="0"/>
      <w:marTop w:val="0"/>
      <w:marBottom w:val="0"/>
      <w:divBdr>
        <w:top w:val="none" w:sz="0" w:space="0" w:color="auto"/>
        <w:left w:val="none" w:sz="0" w:space="0" w:color="auto"/>
        <w:bottom w:val="none" w:sz="0" w:space="0" w:color="auto"/>
        <w:right w:val="none" w:sz="0" w:space="0" w:color="auto"/>
      </w:divBdr>
      <w:divsChild>
        <w:div w:id="821625229">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289748870">
      <w:bodyDiv w:val="1"/>
      <w:marLeft w:val="0"/>
      <w:marRight w:val="0"/>
      <w:marTop w:val="0"/>
      <w:marBottom w:val="0"/>
      <w:divBdr>
        <w:top w:val="none" w:sz="0" w:space="0" w:color="auto"/>
        <w:left w:val="none" w:sz="0" w:space="0" w:color="auto"/>
        <w:bottom w:val="none" w:sz="0" w:space="0" w:color="auto"/>
        <w:right w:val="none" w:sz="0" w:space="0" w:color="auto"/>
      </w:divBdr>
      <w:divsChild>
        <w:div w:id="1884637917">
          <w:marLeft w:val="0"/>
          <w:marRight w:val="0"/>
          <w:marTop w:val="0"/>
          <w:marBottom w:val="0"/>
          <w:divBdr>
            <w:top w:val="none" w:sz="0" w:space="0" w:color="auto"/>
            <w:left w:val="none" w:sz="0" w:space="0" w:color="auto"/>
            <w:bottom w:val="none" w:sz="0" w:space="0" w:color="auto"/>
            <w:right w:val="none" w:sz="0" w:space="0" w:color="auto"/>
          </w:divBdr>
        </w:div>
      </w:divsChild>
    </w:div>
    <w:div w:id="337193513">
      <w:bodyDiv w:val="1"/>
      <w:marLeft w:val="0"/>
      <w:marRight w:val="0"/>
      <w:marTop w:val="0"/>
      <w:marBottom w:val="0"/>
      <w:divBdr>
        <w:top w:val="none" w:sz="0" w:space="0" w:color="auto"/>
        <w:left w:val="none" w:sz="0" w:space="0" w:color="auto"/>
        <w:bottom w:val="none" w:sz="0" w:space="0" w:color="auto"/>
        <w:right w:val="none" w:sz="0" w:space="0" w:color="auto"/>
      </w:divBdr>
      <w:divsChild>
        <w:div w:id="717894723">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604461253">
      <w:bodyDiv w:val="1"/>
      <w:marLeft w:val="0"/>
      <w:marRight w:val="0"/>
      <w:marTop w:val="0"/>
      <w:marBottom w:val="0"/>
      <w:divBdr>
        <w:top w:val="none" w:sz="0" w:space="0" w:color="auto"/>
        <w:left w:val="none" w:sz="0" w:space="0" w:color="auto"/>
        <w:bottom w:val="none" w:sz="0" w:space="0" w:color="auto"/>
        <w:right w:val="none" w:sz="0" w:space="0" w:color="auto"/>
      </w:divBdr>
      <w:divsChild>
        <w:div w:id="2089306672">
          <w:marLeft w:val="0"/>
          <w:marRight w:val="0"/>
          <w:marTop w:val="0"/>
          <w:marBottom w:val="0"/>
          <w:divBdr>
            <w:top w:val="none" w:sz="0" w:space="0" w:color="auto"/>
            <w:left w:val="none" w:sz="0" w:space="0" w:color="auto"/>
            <w:bottom w:val="none" w:sz="0" w:space="0" w:color="auto"/>
            <w:right w:val="none" w:sz="0" w:space="0" w:color="auto"/>
          </w:divBdr>
        </w:div>
      </w:divsChild>
    </w:div>
    <w:div w:id="639262759">
      <w:bodyDiv w:val="1"/>
      <w:marLeft w:val="0"/>
      <w:marRight w:val="0"/>
      <w:marTop w:val="0"/>
      <w:marBottom w:val="0"/>
      <w:divBdr>
        <w:top w:val="none" w:sz="0" w:space="0" w:color="auto"/>
        <w:left w:val="none" w:sz="0" w:space="0" w:color="auto"/>
        <w:bottom w:val="none" w:sz="0" w:space="0" w:color="auto"/>
        <w:right w:val="none" w:sz="0" w:space="0" w:color="auto"/>
      </w:divBdr>
      <w:divsChild>
        <w:div w:id="141502921">
          <w:marLeft w:val="0"/>
          <w:marRight w:val="0"/>
          <w:marTop w:val="0"/>
          <w:marBottom w:val="0"/>
          <w:divBdr>
            <w:top w:val="none" w:sz="0" w:space="0" w:color="auto"/>
            <w:left w:val="none" w:sz="0" w:space="0" w:color="auto"/>
            <w:bottom w:val="none" w:sz="0" w:space="0" w:color="auto"/>
            <w:right w:val="none" w:sz="0" w:space="0" w:color="auto"/>
          </w:divBdr>
        </w:div>
      </w:divsChild>
    </w:div>
    <w:div w:id="1034235036">
      <w:bodyDiv w:val="1"/>
      <w:marLeft w:val="0"/>
      <w:marRight w:val="0"/>
      <w:marTop w:val="0"/>
      <w:marBottom w:val="0"/>
      <w:divBdr>
        <w:top w:val="none" w:sz="0" w:space="0" w:color="auto"/>
        <w:left w:val="none" w:sz="0" w:space="0" w:color="auto"/>
        <w:bottom w:val="none" w:sz="0" w:space="0" w:color="auto"/>
        <w:right w:val="none" w:sz="0" w:space="0" w:color="auto"/>
      </w:divBdr>
      <w:divsChild>
        <w:div w:id="387657319">
          <w:marLeft w:val="0"/>
          <w:marRight w:val="0"/>
          <w:marTop w:val="0"/>
          <w:marBottom w:val="0"/>
          <w:divBdr>
            <w:top w:val="none" w:sz="0" w:space="0" w:color="auto"/>
            <w:left w:val="none" w:sz="0" w:space="0" w:color="auto"/>
            <w:bottom w:val="none" w:sz="0" w:space="0" w:color="auto"/>
            <w:right w:val="none" w:sz="0" w:space="0" w:color="auto"/>
          </w:divBdr>
        </w:div>
      </w:divsChild>
    </w:div>
    <w:div w:id="1062555763">
      <w:bodyDiv w:val="1"/>
      <w:marLeft w:val="0"/>
      <w:marRight w:val="0"/>
      <w:marTop w:val="0"/>
      <w:marBottom w:val="0"/>
      <w:divBdr>
        <w:top w:val="none" w:sz="0" w:space="0" w:color="auto"/>
        <w:left w:val="none" w:sz="0" w:space="0" w:color="auto"/>
        <w:bottom w:val="none" w:sz="0" w:space="0" w:color="auto"/>
        <w:right w:val="none" w:sz="0" w:space="0" w:color="auto"/>
      </w:divBdr>
      <w:divsChild>
        <w:div w:id="1886868404">
          <w:marLeft w:val="0"/>
          <w:marRight w:val="0"/>
          <w:marTop w:val="0"/>
          <w:marBottom w:val="0"/>
          <w:divBdr>
            <w:top w:val="none" w:sz="0" w:space="0" w:color="auto"/>
            <w:left w:val="none" w:sz="0" w:space="0" w:color="auto"/>
            <w:bottom w:val="none" w:sz="0" w:space="0" w:color="auto"/>
            <w:right w:val="none" w:sz="0" w:space="0" w:color="auto"/>
          </w:divBdr>
        </w:div>
      </w:divsChild>
    </w:div>
    <w:div w:id="1158883124">
      <w:bodyDiv w:val="1"/>
      <w:marLeft w:val="0"/>
      <w:marRight w:val="0"/>
      <w:marTop w:val="0"/>
      <w:marBottom w:val="0"/>
      <w:divBdr>
        <w:top w:val="none" w:sz="0" w:space="0" w:color="auto"/>
        <w:left w:val="none" w:sz="0" w:space="0" w:color="auto"/>
        <w:bottom w:val="none" w:sz="0" w:space="0" w:color="auto"/>
        <w:right w:val="none" w:sz="0" w:space="0" w:color="auto"/>
      </w:divBdr>
      <w:divsChild>
        <w:div w:id="222761006">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288665469">
      <w:bodyDiv w:val="1"/>
      <w:marLeft w:val="0"/>
      <w:marRight w:val="0"/>
      <w:marTop w:val="0"/>
      <w:marBottom w:val="0"/>
      <w:divBdr>
        <w:top w:val="none" w:sz="0" w:space="0" w:color="auto"/>
        <w:left w:val="none" w:sz="0" w:space="0" w:color="auto"/>
        <w:bottom w:val="none" w:sz="0" w:space="0" w:color="auto"/>
        <w:right w:val="none" w:sz="0" w:space="0" w:color="auto"/>
      </w:divBdr>
      <w:divsChild>
        <w:div w:id="1329023296">
          <w:marLeft w:val="0"/>
          <w:marRight w:val="0"/>
          <w:marTop w:val="0"/>
          <w:marBottom w:val="0"/>
          <w:divBdr>
            <w:top w:val="none" w:sz="0" w:space="0" w:color="auto"/>
            <w:left w:val="none" w:sz="0" w:space="0" w:color="auto"/>
            <w:bottom w:val="none" w:sz="0" w:space="0" w:color="auto"/>
            <w:right w:val="none" w:sz="0" w:space="0" w:color="auto"/>
          </w:divBdr>
        </w:div>
      </w:divsChild>
    </w:div>
    <w:div w:id="1325086183">
      <w:bodyDiv w:val="1"/>
      <w:marLeft w:val="0"/>
      <w:marRight w:val="0"/>
      <w:marTop w:val="0"/>
      <w:marBottom w:val="0"/>
      <w:divBdr>
        <w:top w:val="none" w:sz="0" w:space="0" w:color="auto"/>
        <w:left w:val="none" w:sz="0" w:space="0" w:color="auto"/>
        <w:bottom w:val="none" w:sz="0" w:space="0" w:color="auto"/>
        <w:right w:val="none" w:sz="0" w:space="0" w:color="auto"/>
      </w:divBdr>
    </w:div>
    <w:div w:id="1398671648">
      <w:bodyDiv w:val="1"/>
      <w:marLeft w:val="0"/>
      <w:marRight w:val="0"/>
      <w:marTop w:val="0"/>
      <w:marBottom w:val="0"/>
      <w:divBdr>
        <w:top w:val="none" w:sz="0" w:space="0" w:color="auto"/>
        <w:left w:val="none" w:sz="0" w:space="0" w:color="auto"/>
        <w:bottom w:val="none" w:sz="0" w:space="0" w:color="auto"/>
        <w:right w:val="none" w:sz="0" w:space="0" w:color="auto"/>
      </w:divBdr>
      <w:divsChild>
        <w:div w:id="1027828058">
          <w:marLeft w:val="0"/>
          <w:marRight w:val="0"/>
          <w:marTop w:val="0"/>
          <w:marBottom w:val="0"/>
          <w:divBdr>
            <w:top w:val="none" w:sz="0" w:space="0" w:color="auto"/>
            <w:left w:val="none" w:sz="0" w:space="0" w:color="auto"/>
            <w:bottom w:val="none" w:sz="0" w:space="0" w:color="auto"/>
            <w:right w:val="none" w:sz="0" w:space="0" w:color="auto"/>
          </w:divBdr>
        </w:div>
      </w:divsChild>
    </w:div>
    <w:div w:id="1441146012">
      <w:bodyDiv w:val="1"/>
      <w:marLeft w:val="0"/>
      <w:marRight w:val="0"/>
      <w:marTop w:val="0"/>
      <w:marBottom w:val="0"/>
      <w:divBdr>
        <w:top w:val="none" w:sz="0" w:space="0" w:color="auto"/>
        <w:left w:val="none" w:sz="0" w:space="0" w:color="auto"/>
        <w:bottom w:val="none" w:sz="0" w:space="0" w:color="auto"/>
        <w:right w:val="none" w:sz="0" w:space="0" w:color="auto"/>
      </w:divBdr>
      <w:divsChild>
        <w:div w:id="91365243">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590432542">
      <w:bodyDiv w:val="1"/>
      <w:marLeft w:val="0"/>
      <w:marRight w:val="0"/>
      <w:marTop w:val="0"/>
      <w:marBottom w:val="0"/>
      <w:divBdr>
        <w:top w:val="none" w:sz="0" w:space="0" w:color="auto"/>
        <w:left w:val="none" w:sz="0" w:space="0" w:color="auto"/>
        <w:bottom w:val="none" w:sz="0" w:space="0" w:color="auto"/>
        <w:right w:val="none" w:sz="0" w:space="0" w:color="auto"/>
      </w:divBdr>
      <w:divsChild>
        <w:div w:id="1706521020">
          <w:marLeft w:val="0"/>
          <w:marRight w:val="0"/>
          <w:marTop w:val="0"/>
          <w:marBottom w:val="0"/>
          <w:divBdr>
            <w:top w:val="none" w:sz="0" w:space="0" w:color="auto"/>
            <w:left w:val="none" w:sz="0" w:space="0" w:color="auto"/>
            <w:bottom w:val="none" w:sz="0" w:space="0" w:color="auto"/>
            <w:right w:val="none" w:sz="0" w:space="0" w:color="auto"/>
          </w:divBdr>
        </w:div>
      </w:divsChild>
    </w:div>
    <w:div w:id="1609241167">
      <w:bodyDiv w:val="1"/>
      <w:marLeft w:val="0"/>
      <w:marRight w:val="0"/>
      <w:marTop w:val="0"/>
      <w:marBottom w:val="0"/>
      <w:divBdr>
        <w:top w:val="none" w:sz="0" w:space="0" w:color="auto"/>
        <w:left w:val="none" w:sz="0" w:space="0" w:color="auto"/>
        <w:bottom w:val="none" w:sz="0" w:space="0" w:color="auto"/>
        <w:right w:val="none" w:sz="0" w:space="0" w:color="auto"/>
      </w:divBdr>
      <w:divsChild>
        <w:div w:id="414280647">
          <w:marLeft w:val="0"/>
          <w:marRight w:val="0"/>
          <w:marTop w:val="0"/>
          <w:marBottom w:val="0"/>
          <w:divBdr>
            <w:top w:val="none" w:sz="0" w:space="0" w:color="auto"/>
            <w:left w:val="none" w:sz="0" w:space="0" w:color="auto"/>
            <w:bottom w:val="none" w:sz="0" w:space="0" w:color="auto"/>
            <w:right w:val="none" w:sz="0" w:space="0" w:color="auto"/>
          </w:divBdr>
        </w:div>
      </w:divsChild>
    </w:div>
    <w:div w:id="1646470581">
      <w:bodyDiv w:val="1"/>
      <w:marLeft w:val="0"/>
      <w:marRight w:val="0"/>
      <w:marTop w:val="0"/>
      <w:marBottom w:val="0"/>
      <w:divBdr>
        <w:top w:val="none" w:sz="0" w:space="0" w:color="auto"/>
        <w:left w:val="none" w:sz="0" w:space="0" w:color="auto"/>
        <w:bottom w:val="none" w:sz="0" w:space="0" w:color="auto"/>
        <w:right w:val="none" w:sz="0" w:space="0" w:color="auto"/>
      </w:divBdr>
      <w:divsChild>
        <w:div w:id="431435034">
          <w:marLeft w:val="0"/>
          <w:marRight w:val="0"/>
          <w:marTop w:val="0"/>
          <w:marBottom w:val="0"/>
          <w:divBdr>
            <w:top w:val="none" w:sz="0" w:space="0" w:color="auto"/>
            <w:left w:val="none" w:sz="0" w:space="0" w:color="auto"/>
            <w:bottom w:val="none" w:sz="0" w:space="0" w:color="auto"/>
            <w:right w:val="none" w:sz="0" w:space="0" w:color="auto"/>
          </w:divBdr>
        </w:div>
      </w:divsChild>
    </w:div>
    <w:div w:id="1696341680">
      <w:bodyDiv w:val="1"/>
      <w:marLeft w:val="0"/>
      <w:marRight w:val="0"/>
      <w:marTop w:val="0"/>
      <w:marBottom w:val="0"/>
      <w:divBdr>
        <w:top w:val="none" w:sz="0" w:space="0" w:color="auto"/>
        <w:left w:val="none" w:sz="0" w:space="0" w:color="auto"/>
        <w:bottom w:val="none" w:sz="0" w:space="0" w:color="auto"/>
        <w:right w:val="none" w:sz="0" w:space="0" w:color="auto"/>
      </w:divBdr>
      <w:divsChild>
        <w:div w:id="1152521824">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55681282">
      <w:bodyDiv w:val="1"/>
      <w:marLeft w:val="0"/>
      <w:marRight w:val="0"/>
      <w:marTop w:val="0"/>
      <w:marBottom w:val="0"/>
      <w:divBdr>
        <w:top w:val="none" w:sz="0" w:space="0" w:color="auto"/>
        <w:left w:val="none" w:sz="0" w:space="0" w:color="auto"/>
        <w:bottom w:val="none" w:sz="0" w:space="0" w:color="auto"/>
        <w:right w:val="none" w:sz="0" w:space="0" w:color="auto"/>
      </w:divBdr>
      <w:divsChild>
        <w:div w:id="101998848">
          <w:marLeft w:val="0"/>
          <w:marRight w:val="0"/>
          <w:marTop w:val="0"/>
          <w:marBottom w:val="0"/>
          <w:divBdr>
            <w:top w:val="none" w:sz="0" w:space="0" w:color="auto"/>
            <w:left w:val="none" w:sz="0" w:space="0" w:color="auto"/>
            <w:bottom w:val="none" w:sz="0" w:space="0" w:color="auto"/>
            <w:right w:val="none" w:sz="0" w:space="0" w:color="auto"/>
          </w:divBdr>
        </w:div>
      </w:divsChild>
    </w:div>
    <w:div w:id="1922173842">
      <w:bodyDiv w:val="1"/>
      <w:marLeft w:val="0"/>
      <w:marRight w:val="0"/>
      <w:marTop w:val="0"/>
      <w:marBottom w:val="0"/>
      <w:divBdr>
        <w:top w:val="none" w:sz="0" w:space="0" w:color="auto"/>
        <w:left w:val="none" w:sz="0" w:space="0" w:color="auto"/>
        <w:bottom w:val="none" w:sz="0" w:space="0" w:color="auto"/>
        <w:right w:val="none" w:sz="0" w:space="0" w:color="auto"/>
      </w:divBdr>
      <w:divsChild>
        <w:div w:id="125385615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 w:id="2050565840">
      <w:bodyDiv w:val="1"/>
      <w:marLeft w:val="0"/>
      <w:marRight w:val="0"/>
      <w:marTop w:val="0"/>
      <w:marBottom w:val="0"/>
      <w:divBdr>
        <w:top w:val="none" w:sz="0" w:space="0" w:color="auto"/>
        <w:left w:val="none" w:sz="0" w:space="0" w:color="auto"/>
        <w:bottom w:val="none" w:sz="0" w:space="0" w:color="auto"/>
        <w:right w:val="none" w:sz="0" w:space="0" w:color="auto"/>
      </w:divBdr>
      <w:divsChild>
        <w:div w:id="1576669635">
          <w:marLeft w:val="0"/>
          <w:marRight w:val="0"/>
          <w:marTop w:val="0"/>
          <w:marBottom w:val="0"/>
          <w:divBdr>
            <w:top w:val="none" w:sz="0" w:space="0" w:color="auto"/>
            <w:left w:val="none" w:sz="0" w:space="0" w:color="auto"/>
            <w:bottom w:val="none" w:sz="0" w:space="0" w:color="auto"/>
            <w:right w:val="none" w:sz="0" w:space="0" w:color="auto"/>
          </w:divBdr>
        </w:div>
      </w:divsChild>
    </w:div>
    <w:div w:id="2116440730">
      <w:bodyDiv w:val="1"/>
      <w:marLeft w:val="0"/>
      <w:marRight w:val="0"/>
      <w:marTop w:val="0"/>
      <w:marBottom w:val="0"/>
      <w:divBdr>
        <w:top w:val="none" w:sz="0" w:space="0" w:color="auto"/>
        <w:left w:val="none" w:sz="0" w:space="0" w:color="auto"/>
        <w:bottom w:val="none" w:sz="0" w:space="0" w:color="auto"/>
        <w:right w:val="none" w:sz="0" w:space="0" w:color="auto"/>
      </w:divBdr>
      <w:divsChild>
        <w:div w:id="166227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2</cp:revision>
  <cp:lastPrinted>2025-05-16T15:35:00Z</cp:lastPrinted>
  <dcterms:created xsi:type="dcterms:W3CDTF">2025-05-16T15:36:00Z</dcterms:created>
  <dcterms:modified xsi:type="dcterms:W3CDTF">2025-05-16T15:36:00Z</dcterms:modified>
</cp:coreProperties>
</file>