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550"/>
        <w:gridCol w:w="865"/>
      </w:tblGrid>
      <w:tr w:rsidR="00E450FC" w:rsidRPr="00E450FC" w14:paraId="25ADDF9D" w14:textId="77777777" w:rsidTr="0070033A">
        <w:trPr>
          <w:tblCellSpacing w:w="15" w:type="dxa"/>
        </w:trPr>
        <w:tc>
          <w:tcPr>
            <w:tcW w:w="4309" w:type="pct"/>
            <w:vAlign w:val="center"/>
            <w:hideMark/>
          </w:tcPr>
          <w:p w14:paraId="7C5B8E1B" w14:textId="589B9A04" w:rsidR="00E450FC" w:rsidRPr="0070033A" w:rsidRDefault="0070033A" w:rsidP="00E450FC">
            <w:pPr>
              <w:spacing w:before="100" w:beforeAutospacing="1" w:after="100" w:afterAutospacing="1"/>
              <w:jc w:val="center"/>
              <w:outlineLvl w:val="3"/>
              <w:rPr>
                <w:rFonts w:ascii="Times New Roman" w:eastAsia="Times New Roman" w:hAnsi="Times New Roman" w:cs="Times New Roman"/>
                <w:b/>
                <w:bCs/>
                <w:sz w:val="40"/>
                <w:szCs w:val="40"/>
              </w:rPr>
            </w:pPr>
            <w:r w:rsidRPr="0070033A">
              <w:rPr>
                <w:rFonts w:ascii="Times New Roman" w:eastAsia="Times New Roman" w:hAnsi="Times New Roman" w:cs="Times New Roman"/>
                <w:b/>
                <w:bCs/>
                <w:sz w:val="40"/>
                <w:szCs w:val="40"/>
              </w:rPr>
              <w:t>Trinity 1 ~ Pentecost 2</w:t>
            </w:r>
          </w:p>
        </w:tc>
        <w:tc>
          <w:tcPr>
            <w:tcW w:w="642" w:type="pct"/>
            <w:vMerge w:val="restart"/>
            <w:vAlign w:val="center"/>
            <w:hideMark/>
          </w:tcPr>
          <w:p w14:paraId="5F67A18F" w14:textId="77777777" w:rsidR="00E450FC" w:rsidRPr="00E450FC" w:rsidRDefault="00E450FC" w:rsidP="00E450FC">
            <w:pPr>
              <w:rPr>
                <w:rFonts w:ascii="Times New Roman" w:eastAsia="Times New Roman" w:hAnsi="Times New Roman" w:cs="Times New Roman"/>
              </w:rPr>
            </w:pPr>
            <w:r w:rsidRPr="00E450FC">
              <w:rPr>
                <w:rFonts w:ascii="Times New Roman" w:eastAsia="Times New Roman" w:hAnsi="Times New Roman" w:cs="Times New Roman"/>
                <w:noProof/>
              </w:rPr>
              <w:drawing>
                <wp:inline distT="0" distB="0" distL="0" distR="0" wp14:anchorId="04B31949" wp14:editId="591C6955">
                  <wp:extent cx="476885" cy="601748"/>
                  <wp:effectExtent l="0" t="0" r="0" b="8255"/>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180" cy="605906"/>
                          </a:xfrm>
                          <a:prstGeom prst="rect">
                            <a:avLst/>
                          </a:prstGeom>
                          <a:noFill/>
                          <a:ln>
                            <a:noFill/>
                          </a:ln>
                        </pic:spPr>
                      </pic:pic>
                    </a:graphicData>
                  </a:graphic>
                </wp:inline>
              </w:drawing>
            </w:r>
          </w:p>
        </w:tc>
      </w:tr>
      <w:tr w:rsidR="00E450FC" w:rsidRPr="00E450FC" w14:paraId="1B860C23" w14:textId="77777777" w:rsidTr="00E450FC">
        <w:trPr>
          <w:tblCellSpacing w:w="15" w:type="dxa"/>
        </w:trPr>
        <w:tc>
          <w:tcPr>
            <w:tcW w:w="0" w:type="auto"/>
            <w:vAlign w:val="center"/>
            <w:hideMark/>
          </w:tcPr>
          <w:p w14:paraId="1A685CC2" w14:textId="681F04B6" w:rsidR="0070033A" w:rsidRPr="00B35F88" w:rsidRDefault="00B35F88" w:rsidP="0070033A">
            <w:pPr>
              <w:pStyle w:val="sundayTitle"/>
              <w:jc w:val="left"/>
              <w:rPr>
                <w:sz w:val="32"/>
                <w:szCs w:val="32"/>
              </w:rPr>
            </w:pPr>
            <w:r>
              <w:t xml:space="preserve">           </w:t>
            </w:r>
            <w:r w:rsidRPr="00B35F88">
              <w:rPr>
                <w:sz w:val="32"/>
                <w:szCs w:val="32"/>
              </w:rPr>
              <w:t>Sunday, June 7</w:t>
            </w:r>
            <w:r w:rsidRPr="00B35F88">
              <w:rPr>
                <w:sz w:val="32"/>
                <w:szCs w:val="32"/>
                <w:vertAlign w:val="superscript"/>
              </w:rPr>
              <w:t>th</w:t>
            </w:r>
            <w:r w:rsidRPr="00B35F88">
              <w:rPr>
                <w:sz w:val="32"/>
                <w:szCs w:val="32"/>
              </w:rPr>
              <w:t>, 2026</w:t>
            </w:r>
          </w:p>
        </w:tc>
        <w:tc>
          <w:tcPr>
            <w:tcW w:w="0" w:type="auto"/>
            <w:vMerge/>
            <w:vAlign w:val="center"/>
            <w:hideMark/>
          </w:tcPr>
          <w:p w14:paraId="30BB4656" w14:textId="77777777" w:rsidR="00E450FC" w:rsidRPr="00E450FC" w:rsidRDefault="00E450FC" w:rsidP="00E450FC">
            <w:pPr>
              <w:pStyle w:val="sundayTitle"/>
            </w:pPr>
          </w:p>
        </w:tc>
      </w:tr>
    </w:tbl>
    <w:p w14:paraId="6776F243" w14:textId="284579B5" w:rsidR="00E450FC" w:rsidRPr="00E450FC" w:rsidRDefault="00E450FC" w:rsidP="00E450FC">
      <w:pPr>
        <w:shd w:val="clear" w:color="auto" w:fill="FFFFFF"/>
        <w:spacing w:before="300"/>
        <w:outlineLvl w:val="1"/>
        <w:rPr>
          <w:rFonts w:ascii="Times New Roman" w:eastAsia="Times New Roman" w:hAnsi="Times New Roman" w:cs="Times New Roman"/>
          <w:b/>
          <w:bCs/>
          <w:color w:val="000000"/>
          <w:sz w:val="29"/>
          <w:szCs w:val="29"/>
        </w:rPr>
      </w:pPr>
      <w:r w:rsidRPr="00E450FC">
        <w:rPr>
          <w:rFonts w:ascii="Times New Roman" w:eastAsia="Times New Roman" w:hAnsi="Times New Roman" w:cs="Times New Roman"/>
          <w:b/>
          <w:bCs/>
          <w:color w:val="000000"/>
          <w:sz w:val="29"/>
          <w:szCs w:val="29"/>
        </w:rPr>
        <w:t>The Collect</w:t>
      </w:r>
    </w:p>
    <w:p w14:paraId="5938DAC4" w14:textId="77777777" w:rsidR="00E450FC" w:rsidRDefault="00E450FC" w:rsidP="00E450FC">
      <w:pPr>
        <w:spacing w:before="225" w:after="100" w:afterAutospacing="1"/>
        <w:ind w:right="480"/>
        <w:rPr>
          <w:rFonts w:ascii="Times New Roman" w:hAnsi="Times New Roman" w:cs="Times New Roman"/>
          <w:i/>
          <w:iCs/>
        </w:rPr>
      </w:pPr>
      <w:r w:rsidRPr="00E450FC">
        <w:rPr>
          <w:rFonts w:ascii="Times New Roman" w:hAnsi="Times New Roman" w:cs="Times New Roman"/>
          <w:sz w:val="27"/>
          <w:szCs w:val="27"/>
        </w:rPr>
        <w:t>O</w:t>
      </w:r>
      <w:r w:rsidRPr="00E450FC">
        <w:rPr>
          <w:rFonts w:ascii="Times New Roman" w:hAnsi="Times New Roman" w:cs="Times New Roman"/>
        </w:rPr>
        <w:t> God, from whom all good proceeds: Grant that by your inspiration we may think those things that are right, and by your merciful guiding may do them; through Jesus Christ our Lord, who lives and reigns with you and the Holy Spirit, one God, for ever and ever. </w:t>
      </w:r>
      <w:r w:rsidRPr="00E450FC">
        <w:rPr>
          <w:rFonts w:ascii="Times New Roman" w:hAnsi="Times New Roman" w:cs="Times New Roman"/>
          <w:i/>
          <w:iCs/>
        </w:rPr>
        <w:t>Amen.</w:t>
      </w:r>
    </w:p>
    <w:p w14:paraId="3522B49C" w14:textId="16832D36" w:rsidR="0070033A" w:rsidRPr="0070033A" w:rsidRDefault="0070033A" w:rsidP="0070033A">
      <w:pPr>
        <w:spacing w:before="225" w:after="100" w:afterAutospacing="1"/>
        <w:ind w:right="480"/>
        <w:rPr>
          <w:rFonts w:ascii="Times New Roman" w:hAnsi="Times New Roman" w:cs="Times New Roman"/>
          <w:b/>
          <w:bCs/>
        </w:rPr>
      </w:pPr>
      <w:r w:rsidRPr="0070033A">
        <w:rPr>
          <w:rFonts w:ascii="Times New Roman" w:hAnsi="Times New Roman" w:cs="Times New Roman"/>
          <w:b/>
          <w:bCs/>
        </w:rPr>
        <w:t>Psalm 33:1-12</w:t>
      </w:r>
    </w:p>
    <w:p w14:paraId="0F779BBE"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1 Rejoice in the Lord, you righteous; * </w:t>
      </w:r>
      <w:r w:rsidRPr="0070033A">
        <w:rPr>
          <w:rFonts w:ascii="Times New Roman" w:hAnsi="Times New Roman" w:cs="Times New Roman"/>
        </w:rPr>
        <w:br/>
        <w:t>it is good for the just to sing praises.</w:t>
      </w:r>
    </w:p>
    <w:p w14:paraId="7A9E7E0B"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2 Praise the Lord with the harp; * </w:t>
      </w:r>
      <w:r w:rsidRPr="0070033A">
        <w:rPr>
          <w:rFonts w:ascii="Times New Roman" w:hAnsi="Times New Roman" w:cs="Times New Roman"/>
        </w:rPr>
        <w:br/>
        <w:t>play to him upon the psaltery and lyre.</w:t>
      </w:r>
    </w:p>
    <w:p w14:paraId="2D566AC7"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3 Sing for him a new song; * </w:t>
      </w:r>
      <w:r w:rsidRPr="0070033A">
        <w:rPr>
          <w:rFonts w:ascii="Times New Roman" w:hAnsi="Times New Roman" w:cs="Times New Roman"/>
        </w:rPr>
        <w:br/>
        <w:t>sound a fanfare with all your skill upon the trumpet.</w:t>
      </w:r>
    </w:p>
    <w:p w14:paraId="674B14A8"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4 For the word of the Lord is right, * </w:t>
      </w:r>
      <w:r w:rsidRPr="0070033A">
        <w:rPr>
          <w:rFonts w:ascii="Times New Roman" w:hAnsi="Times New Roman" w:cs="Times New Roman"/>
        </w:rPr>
        <w:br/>
        <w:t>and all his works are sure.</w:t>
      </w:r>
    </w:p>
    <w:p w14:paraId="46644BFE"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5 He loves righteousness and justice; * </w:t>
      </w:r>
      <w:r w:rsidRPr="0070033A">
        <w:rPr>
          <w:rFonts w:ascii="Times New Roman" w:hAnsi="Times New Roman" w:cs="Times New Roman"/>
        </w:rPr>
        <w:br/>
        <w:t>the loving-kindness of the Lord fills the whole earth.</w:t>
      </w:r>
    </w:p>
    <w:p w14:paraId="10C43CBF"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6 By the word of the Lord were the heavens made, * </w:t>
      </w:r>
      <w:r w:rsidRPr="0070033A">
        <w:rPr>
          <w:rFonts w:ascii="Times New Roman" w:hAnsi="Times New Roman" w:cs="Times New Roman"/>
        </w:rPr>
        <w:br/>
        <w:t>by the breath of his mouth all the heavenly hosts.</w:t>
      </w:r>
    </w:p>
    <w:p w14:paraId="535B2D53"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7 He gathers up the waters of the ocean as in a water-skin * </w:t>
      </w:r>
      <w:r w:rsidRPr="0070033A">
        <w:rPr>
          <w:rFonts w:ascii="Times New Roman" w:hAnsi="Times New Roman" w:cs="Times New Roman"/>
        </w:rPr>
        <w:br/>
        <w:t>and stores up the depths of the sea.</w:t>
      </w:r>
    </w:p>
    <w:p w14:paraId="6BE69CFF"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lastRenderedPageBreak/>
        <w:t>8 Let all the earth fear the Lord; * </w:t>
      </w:r>
      <w:r w:rsidRPr="0070033A">
        <w:rPr>
          <w:rFonts w:ascii="Times New Roman" w:hAnsi="Times New Roman" w:cs="Times New Roman"/>
        </w:rPr>
        <w:br/>
        <w:t>let all who dwell in the world stand in awe of him.</w:t>
      </w:r>
    </w:p>
    <w:p w14:paraId="0921C64C"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9 For he spoke, and it came to pass; * </w:t>
      </w:r>
      <w:r w:rsidRPr="0070033A">
        <w:rPr>
          <w:rFonts w:ascii="Times New Roman" w:hAnsi="Times New Roman" w:cs="Times New Roman"/>
        </w:rPr>
        <w:br/>
        <w:t>he commanded, and it stood fast.</w:t>
      </w:r>
    </w:p>
    <w:p w14:paraId="6FC0F533"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10 The Lord brings the will of the nations to naught; * </w:t>
      </w:r>
      <w:r w:rsidRPr="0070033A">
        <w:rPr>
          <w:rFonts w:ascii="Times New Roman" w:hAnsi="Times New Roman" w:cs="Times New Roman"/>
        </w:rPr>
        <w:br/>
        <w:t>he thwarts the designs of the peoples.</w:t>
      </w:r>
    </w:p>
    <w:p w14:paraId="588B8A14"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11 But the Lord's will stands fast for ever, * </w:t>
      </w:r>
      <w:r w:rsidRPr="0070033A">
        <w:rPr>
          <w:rFonts w:ascii="Times New Roman" w:hAnsi="Times New Roman" w:cs="Times New Roman"/>
        </w:rPr>
        <w:br/>
        <w:t>and the designs of his heart from age to age.</w:t>
      </w:r>
    </w:p>
    <w:p w14:paraId="7C3D1879" w14:textId="77777777" w:rsidR="0070033A" w:rsidRPr="0070033A" w:rsidRDefault="0070033A" w:rsidP="0070033A">
      <w:pPr>
        <w:spacing w:before="225" w:after="100" w:afterAutospacing="1"/>
        <w:ind w:right="480"/>
        <w:rPr>
          <w:rFonts w:ascii="Times New Roman" w:hAnsi="Times New Roman" w:cs="Times New Roman"/>
        </w:rPr>
      </w:pPr>
      <w:r w:rsidRPr="0070033A">
        <w:rPr>
          <w:rFonts w:ascii="Times New Roman" w:hAnsi="Times New Roman" w:cs="Times New Roman"/>
        </w:rPr>
        <w:t>12 Happy is the nation whose God is the Lord! * </w:t>
      </w:r>
      <w:r w:rsidRPr="0070033A">
        <w:rPr>
          <w:rFonts w:ascii="Times New Roman" w:hAnsi="Times New Roman" w:cs="Times New Roman"/>
        </w:rPr>
        <w:br/>
        <w:t>happy the people he has chosen to be his own!</w:t>
      </w:r>
    </w:p>
    <w:p w14:paraId="752D76A7" w14:textId="3201D917" w:rsidR="00E450FC" w:rsidRPr="00E450FC" w:rsidRDefault="00E450FC" w:rsidP="00E450FC">
      <w:pPr>
        <w:shd w:val="clear" w:color="auto" w:fill="FFFFFF"/>
        <w:spacing w:before="300"/>
        <w:outlineLvl w:val="1"/>
        <w:rPr>
          <w:rFonts w:ascii="Times New Roman" w:eastAsia="Times New Roman" w:hAnsi="Times New Roman" w:cs="Times New Roman"/>
          <w:b/>
          <w:bCs/>
          <w:color w:val="000000"/>
          <w:sz w:val="29"/>
          <w:szCs w:val="29"/>
        </w:rPr>
      </w:pPr>
      <w:r w:rsidRPr="00E450FC">
        <w:rPr>
          <w:rFonts w:ascii="Times New Roman" w:eastAsia="Times New Roman" w:hAnsi="Times New Roman" w:cs="Times New Roman"/>
          <w:b/>
          <w:bCs/>
          <w:color w:val="000000"/>
          <w:sz w:val="29"/>
          <w:szCs w:val="29"/>
        </w:rPr>
        <w:t>Old Testament</w:t>
      </w:r>
    </w:p>
    <w:p w14:paraId="6C2DE29F" w14:textId="77777777" w:rsidR="00E450FC" w:rsidRPr="00E450FC" w:rsidRDefault="00E450FC" w:rsidP="00E450FC">
      <w:pPr>
        <w:spacing w:before="100" w:beforeAutospacing="1" w:after="168" w:line="240" w:lineRule="atLeast"/>
        <w:outlineLvl w:val="2"/>
        <w:rPr>
          <w:rFonts w:ascii="Times New Roman" w:eastAsia="Times New Roman" w:hAnsi="Times New Roman" w:cs="Times New Roman"/>
          <w:b/>
          <w:bCs/>
          <w:sz w:val="27"/>
          <w:szCs w:val="27"/>
        </w:rPr>
      </w:pPr>
      <w:r w:rsidRPr="00E450FC">
        <w:rPr>
          <w:rFonts w:ascii="Times New Roman" w:eastAsia="Times New Roman" w:hAnsi="Times New Roman" w:cs="Times New Roman"/>
          <w:b/>
          <w:bCs/>
          <w:sz w:val="27"/>
          <w:szCs w:val="27"/>
        </w:rPr>
        <w:t>Genesis 12:1-9</w:t>
      </w:r>
    </w:p>
    <w:p w14:paraId="375BD4A4" w14:textId="77777777" w:rsidR="00E450FC" w:rsidRPr="00E450FC" w:rsidRDefault="00E450FC" w:rsidP="00E450FC">
      <w:pPr>
        <w:spacing w:before="100" w:beforeAutospacing="1" w:after="100" w:afterAutospacing="1"/>
        <w:rPr>
          <w:rFonts w:ascii="Times New Roman" w:hAnsi="Times New Roman" w:cs="Times New Roman"/>
        </w:rPr>
      </w:pPr>
      <w:r w:rsidRPr="00E450FC">
        <w:rPr>
          <w:rFonts w:ascii="Times New Roman" w:hAnsi="Times New Roman" w:cs="Times New Roman"/>
          <w:sz w:val="27"/>
          <w:szCs w:val="27"/>
        </w:rPr>
        <w:t>N</w:t>
      </w:r>
      <w:r w:rsidRPr="00E450FC">
        <w:rPr>
          <w:rFonts w:ascii="Times New Roman" w:hAnsi="Times New Roman" w:cs="Times New Roman"/>
        </w:rPr>
        <w:t>ow the </w:t>
      </w:r>
      <w:r w:rsidRPr="00E450FC">
        <w:rPr>
          <w:rFonts w:ascii="Times New Roman" w:hAnsi="Times New Roman" w:cs="Times New Roman"/>
          <w:smallCaps/>
        </w:rPr>
        <w:t>Lord</w:t>
      </w:r>
      <w:r w:rsidRPr="00E450FC">
        <w:rPr>
          <w:rFonts w:ascii="Times New Roman" w:hAnsi="Times New Roman" w:cs="Times New Roman"/>
        </w:rPr>
        <w:t>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393ED219" w14:textId="5D252063" w:rsidR="00E450FC" w:rsidRDefault="00E450FC" w:rsidP="0070033A">
      <w:pPr>
        <w:spacing w:before="100" w:beforeAutospacing="1" w:after="100" w:afterAutospacing="1"/>
        <w:rPr>
          <w:rFonts w:ascii="Times New Roman" w:hAnsi="Times New Roman" w:cs="Times New Roman"/>
        </w:rPr>
      </w:pPr>
      <w:r w:rsidRPr="00E450FC">
        <w:rPr>
          <w:rFonts w:ascii="Times New Roman" w:hAnsi="Times New Roman" w:cs="Times New Roman"/>
        </w:rPr>
        <w:t>So Abram went, as the </w:t>
      </w:r>
      <w:r w:rsidRPr="00E450FC">
        <w:rPr>
          <w:rFonts w:ascii="Times New Roman" w:hAnsi="Times New Roman" w:cs="Times New Roman"/>
          <w:smallCaps/>
        </w:rPr>
        <w:t>Lord</w:t>
      </w:r>
      <w:r w:rsidRPr="00E450FC">
        <w:rPr>
          <w:rFonts w:ascii="Times New Roman" w:hAnsi="Times New Roman" w:cs="Times New Roman"/>
        </w:rPr>
        <w:t> had told him; and Lot went with him. Abram was seventy-five years old when he departed from Haran. Abram took his wife Sarai and his brother’s son Lot, and all the possessions that they had gathered, and the persons whom they had acquired in Haran; and they set forth to go to the land of Canaan. When they had come to the land of Canaan, Abram passed through the land to the place at Shechem, to the oak of Moreh. At that time the Canaanites were in the land. Then the </w:t>
      </w:r>
      <w:r w:rsidRPr="00E450FC">
        <w:rPr>
          <w:rFonts w:ascii="Times New Roman" w:hAnsi="Times New Roman" w:cs="Times New Roman"/>
          <w:smallCaps/>
        </w:rPr>
        <w:t>Lord</w:t>
      </w:r>
      <w:r w:rsidRPr="00E450FC">
        <w:rPr>
          <w:rFonts w:ascii="Times New Roman" w:hAnsi="Times New Roman" w:cs="Times New Roman"/>
        </w:rPr>
        <w:t> appeared to Abram, and said, “To your offspring I will give this land.” So he built there an altar to the </w:t>
      </w:r>
      <w:r w:rsidRPr="00E450FC">
        <w:rPr>
          <w:rFonts w:ascii="Times New Roman" w:hAnsi="Times New Roman" w:cs="Times New Roman"/>
          <w:smallCaps/>
        </w:rPr>
        <w:t>Lord</w:t>
      </w:r>
      <w:r w:rsidRPr="00E450FC">
        <w:rPr>
          <w:rFonts w:ascii="Times New Roman" w:hAnsi="Times New Roman" w:cs="Times New Roman"/>
        </w:rPr>
        <w:t xml:space="preserve">, who had appeared to him. From </w:t>
      </w:r>
      <w:r w:rsidRPr="00E450FC">
        <w:rPr>
          <w:rFonts w:ascii="Times New Roman" w:hAnsi="Times New Roman" w:cs="Times New Roman"/>
        </w:rPr>
        <w:lastRenderedPageBreak/>
        <w:t>there he moved on to the hill country on the east of Bethel, and pitched his tent, with Bethel on the west and Ai on the east; and there he built an altar to the </w:t>
      </w:r>
      <w:r w:rsidRPr="00E450FC">
        <w:rPr>
          <w:rFonts w:ascii="Times New Roman" w:hAnsi="Times New Roman" w:cs="Times New Roman"/>
          <w:smallCaps/>
        </w:rPr>
        <w:t>Lord</w:t>
      </w:r>
      <w:r w:rsidRPr="00E450FC">
        <w:rPr>
          <w:rFonts w:ascii="Times New Roman" w:hAnsi="Times New Roman" w:cs="Times New Roman"/>
        </w:rPr>
        <w:t> and invoked the name of the </w:t>
      </w:r>
      <w:r w:rsidRPr="00E450FC">
        <w:rPr>
          <w:rFonts w:ascii="Times New Roman" w:hAnsi="Times New Roman" w:cs="Times New Roman"/>
          <w:smallCaps/>
        </w:rPr>
        <w:t>Lord</w:t>
      </w:r>
      <w:r w:rsidRPr="00E450FC">
        <w:rPr>
          <w:rFonts w:ascii="Times New Roman" w:hAnsi="Times New Roman" w:cs="Times New Roman"/>
        </w:rPr>
        <w:t>. And Abram journeyed on by stages toward the Negeb.</w:t>
      </w:r>
    </w:p>
    <w:p w14:paraId="09049921" w14:textId="0C5D55D5" w:rsidR="00B35F88" w:rsidRPr="00B35F88" w:rsidRDefault="00B35F88" w:rsidP="0070033A">
      <w:pPr>
        <w:spacing w:before="100" w:beforeAutospacing="1" w:after="100" w:afterAutospacing="1"/>
        <w:rPr>
          <w:rFonts w:ascii="Times New Roman" w:hAnsi="Times New Roman" w:cs="Times New Roman"/>
          <w:i/>
        </w:rPr>
      </w:pPr>
      <w:r>
        <w:rPr>
          <w:rFonts w:ascii="Times New Roman" w:hAnsi="Times New Roman" w:cs="Times New Roman"/>
          <w:i/>
        </w:rPr>
        <w:t>The Word of the Lord.</w:t>
      </w:r>
    </w:p>
    <w:p w14:paraId="3A0EC999" w14:textId="77777777" w:rsidR="00E450FC" w:rsidRPr="00E450FC" w:rsidRDefault="00E450FC" w:rsidP="00E450FC">
      <w:pPr>
        <w:spacing w:before="100" w:beforeAutospacing="1" w:after="168" w:line="240" w:lineRule="atLeast"/>
        <w:outlineLvl w:val="2"/>
        <w:rPr>
          <w:rFonts w:ascii="Times New Roman" w:eastAsia="Times New Roman" w:hAnsi="Times New Roman" w:cs="Times New Roman"/>
          <w:b/>
          <w:bCs/>
          <w:sz w:val="27"/>
          <w:szCs w:val="27"/>
        </w:rPr>
      </w:pPr>
      <w:r w:rsidRPr="00E450FC">
        <w:rPr>
          <w:rFonts w:ascii="Times New Roman" w:eastAsia="Times New Roman" w:hAnsi="Times New Roman" w:cs="Times New Roman"/>
          <w:b/>
          <w:bCs/>
          <w:sz w:val="27"/>
          <w:szCs w:val="27"/>
        </w:rPr>
        <w:t>Romans 4:13-25</w:t>
      </w:r>
    </w:p>
    <w:p w14:paraId="6458B51E" w14:textId="77777777" w:rsidR="00E450FC" w:rsidRPr="00E450FC" w:rsidRDefault="00E450FC" w:rsidP="00E450FC">
      <w:pPr>
        <w:spacing w:before="45" w:after="100" w:afterAutospacing="1"/>
        <w:ind w:right="480"/>
        <w:rPr>
          <w:rFonts w:ascii="Times New Roman" w:hAnsi="Times New Roman" w:cs="Times New Roman"/>
        </w:rPr>
      </w:pPr>
      <w:r w:rsidRPr="00E450FC">
        <w:rPr>
          <w:rFonts w:ascii="Times New Roman" w:hAnsi="Times New Roman" w:cs="Times New Roman"/>
          <w:sz w:val="27"/>
          <w:szCs w:val="27"/>
        </w:rPr>
        <w:t>T</w:t>
      </w:r>
      <w:r w:rsidRPr="00E450FC">
        <w:rPr>
          <w:rFonts w:ascii="Times New Roman" w:hAnsi="Times New Roman" w:cs="Times New Roman"/>
        </w:rPr>
        <w: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578225AC" w14:textId="0EDEE3A5" w:rsidR="00E450FC" w:rsidRPr="00B35F88" w:rsidRDefault="00E450FC" w:rsidP="0070033A">
      <w:pPr>
        <w:spacing w:before="45" w:after="100" w:afterAutospacing="1"/>
        <w:ind w:right="480"/>
        <w:rPr>
          <w:rFonts w:ascii="Times New Roman" w:hAnsi="Times New Roman" w:cs="Times New Roman"/>
          <w:i/>
        </w:rPr>
      </w:pPr>
      <w:r w:rsidRPr="00E450FC">
        <w:rPr>
          <w:rFonts w:ascii="Times New Roman" w:hAnsi="Times New Roman" w:cs="Times New Roman"/>
        </w:rPr>
        <w:t xml:space="preserve">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 —in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Therefore his faith “was reckoned to him as righteousness.” Now the words, “it was reckoned to him,” were written not for his sake alone, but for ours also. It will be reckoned to us who believe in him who raised Jesus our Lord from the dead, </w:t>
      </w:r>
      <w:r w:rsidRPr="00E450FC">
        <w:rPr>
          <w:rFonts w:ascii="Times New Roman" w:hAnsi="Times New Roman" w:cs="Times New Roman"/>
        </w:rPr>
        <w:lastRenderedPageBreak/>
        <w:t>who was handed over to death for our trespasses and was raised for our justification</w:t>
      </w:r>
      <w:r w:rsidR="0070033A">
        <w:rPr>
          <w:rFonts w:ascii="Times New Roman" w:hAnsi="Times New Roman" w:cs="Times New Roman"/>
        </w:rPr>
        <w:t>.</w:t>
      </w:r>
      <w:r w:rsidR="00B35F88">
        <w:rPr>
          <w:rFonts w:ascii="Times New Roman" w:hAnsi="Times New Roman" w:cs="Times New Roman"/>
        </w:rPr>
        <w:t xml:space="preserve"> </w:t>
      </w:r>
      <w:r w:rsidR="00B35F88">
        <w:rPr>
          <w:rFonts w:ascii="Times New Roman" w:hAnsi="Times New Roman" w:cs="Times New Roman"/>
          <w:i/>
        </w:rPr>
        <w:t>The Word of the Lord.</w:t>
      </w:r>
    </w:p>
    <w:p w14:paraId="36EC2AA6" w14:textId="77777777" w:rsidR="00E450FC" w:rsidRPr="00E450FC" w:rsidRDefault="00E450FC" w:rsidP="00E450FC">
      <w:pPr>
        <w:spacing w:before="100" w:beforeAutospacing="1" w:after="168" w:line="240" w:lineRule="atLeast"/>
        <w:outlineLvl w:val="2"/>
        <w:rPr>
          <w:rFonts w:ascii="Times New Roman" w:eastAsia="Times New Roman" w:hAnsi="Times New Roman" w:cs="Times New Roman"/>
          <w:b/>
          <w:bCs/>
          <w:sz w:val="27"/>
          <w:szCs w:val="27"/>
        </w:rPr>
      </w:pPr>
      <w:r w:rsidRPr="00E450FC">
        <w:rPr>
          <w:rFonts w:ascii="Times New Roman" w:eastAsia="Times New Roman" w:hAnsi="Times New Roman" w:cs="Times New Roman"/>
          <w:b/>
          <w:bCs/>
          <w:sz w:val="27"/>
          <w:szCs w:val="27"/>
        </w:rPr>
        <w:t>Matthew 9:9-13, 18-26</w:t>
      </w:r>
    </w:p>
    <w:p w14:paraId="1D2D031D" w14:textId="77777777" w:rsidR="00E450FC" w:rsidRPr="00E450FC" w:rsidRDefault="00E450FC" w:rsidP="00E450FC">
      <w:pPr>
        <w:spacing w:before="45" w:after="100" w:afterAutospacing="1"/>
        <w:ind w:right="480"/>
        <w:rPr>
          <w:rFonts w:ascii="Times New Roman" w:hAnsi="Times New Roman" w:cs="Times New Roman"/>
        </w:rPr>
      </w:pPr>
      <w:r w:rsidRPr="00E450FC">
        <w:rPr>
          <w:rFonts w:ascii="Times New Roman" w:hAnsi="Times New Roman" w:cs="Times New Roman"/>
          <w:sz w:val="27"/>
          <w:szCs w:val="27"/>
        </w:rPr>
        <w:t>A</w:t>
      </w:r>
      <w:r w:rsidRPr="00E450FC">
        <w:rPr>
          <w:rFonts w:ascii="Times New Roman" w:hAnsi="Times New Roman" w:cs="Times New Roman"/>
        </w:rPr>
        <w:t>s Jesus was walking along, he saw a man called Matthew sitting at the tax booth; and he said to him, “Follow me.”</w:t>
      </w:r>
    </w:p>
    <w:p w14:paraId="62DD3D16" w14:textId="77777777" w:rsidR="00E450FC" w:rsidRPr="00E450FC" w:rsidRDefault="00E450FC" w:rsidP="00E450FC">
      <w:pPr>
        <w:spacing w:before="45" w:after="100" w:afterAutospacing="1"/>
        <w:ind w:right="480"/>
        <w:rPr>
          <w:rFonts w:ascii="Times New Roman" w:hAnsi="Times New Roman" w:cs="Times New Roman"/>
        </w:rPr>
      </w:pPr>
      <w:r w:rsidRPr="00E450FC">
        <w:rPr>
          <w:rFonts w:ascii="Times New Roman" w:hAnsi="Times New Roman" w:cs="Times New Roman"/>
        </w:rPr>
        <w:t>And he got up and followed him. And as he sat at dinner in the house, many tax collectors and sinners came and were sitting with him and his disciples. When the Pharisees saw this, they said to his disciples, “Why does your teacher eat with tax collectors and sinners?” But when he heard this, he said, “Those who are well have no need of a physician, but those who are sick. Go and learn what this means, ‘I desire mercy, not sacrifice.’ For I have come to call not the righteous but sinners.”</w:t>
      </w:r>
    </w:p>
    <w:p w14:paraId="5C7D4EC1" w14:textId="77777777" w:rsidR="00E450FC" w:rsidRDefault="00E450FC" w:rsidP="00E450FC">
      <w:pPr>
        <w:spacing w:before="45" w:after="100" w:afterAutospacing="1"/>
        <w:ind w:right="480"/>
        <w:rPr>
          <w:rFonts w:ascii="Times New Roman" w:hAnsi="Times New Roman" w:cs="Times New Roman"/>
        </w:rPr>
      </w:pPr>
      <w:r w:rsidRPr="00E450FC">
        <w:rPr>
          <w:rFonts w:ascii="Times New Roman" w:hAnsi="Times New Roman" w:cs="Times New Roman"/>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 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17CFDBBA" w14:textId="77777777" w:rsidR="00B35F88" w:rsidRDefault="00B35F88" w:rsidP="00E450FC">
      <w:pPr>
        <w:spacing w:before="45" w:after="100" w:afterAutospacing="1"/>
        <w:ind w:right="480"/>
        <w:rPr>
          <w:rFonts w:ascii="Times New Roman" w:hAnsi="Times New Roman" w:cs="Times New Roman"/>
        </w:rPr>
      </w:pPr>
      <w:bookmarkStart w:id="0" w:name="_GoBack"/>
      <w:bookmarkEnd w:id="0"/>
    </w:p>
    <w:p w14:paraId="106075AE" w14:textId="08BB3281" w:rsidR="0070033A" w:rsidRDefault="0070033A" w:rsidP="0070033A">
      <w:pPr>
        <w:spacing w:before="100" w:beforeAutospacing="1" w:after="100" w:afterAutospacing="1"/>
        <w:ind w:right="475"/>
        <w:rPr>
          <w:rFonts w:ascii="Times New Roman" w:hAnsi="Times New Roman" w:cs="Times New Roman"/>
        </w:rPr>
      </w:pPr>
      <w:r>
        <w:rPr>
          <w:rFonts w:ascii="Times New Roman" w:hAnsi="Times New Roman" w:cs="Times New Roman"/>
        </w:rPr>
        <w:lastRenderedPageBreak/>
        <w:t>Morning Prayer Reader</w:t>
      </w:r>
      <w:r>
        <w:rPr>
          <w:rFonts w:ascii="Times New Roman" w:hAnsi="Times New Roman" w:cs="Times New Roman"/>
        </w:rPr>
        <w:tab/>
        <w:t>Andy Blackley</w:t>
      </w:r>
    </w:p>
    <w:p w14:paraId="05D9A51D" w14:textId="0032CD29" w:rsidR="0070033A" w:rsidRDefault="0070033A" w:rsidP="0070033A">
      <w:pPr>
        <w:spacing w:before="100" w:beforeAutospacing="1" w:after="100" w:afterAutospacing="1"/>
        <w:ind w:right="475"/>
        <w:rPr>
          <w:rFonts w:ascii="Times New Roman" w:hAnsi="Times New Roman" w:cs="Times New Roman"/>
        </w:rPr>
      </w:pPr>
      <w:r>
        <w:rPr>
          <w:rFonts w:ascii="Times New Roman" w:hAnsi="Times New Roman" w:cs="Times New Roman"/>
        </w:rPr>
        <w:t>Lectors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George Barnum, Kate Witosky</w:t>
      </w:r>
    </w:p>
    <w:p w14:paraId="0F0F0EE0" w14:textId="5B956049" w:rsidR="0070033A" w:rsidRPr="0070033A" w:rsidRDefault="0070033A" w:rsidP="0070033A">
      <w:pPr>
        <w:spacing w:before="100" w:beforeAutospacing="1" w:after="100" w:afterAutospacing="1"/>
        <w:ind w:right="475"/>
        <w:rPr>
          <w:rFonts w:ascii="Times New Roman" w:hAnsi="Times New Roman" w:cs="Times New Roman"/>
        </w:rPr>
      </w:pPr>
      <w:r>
        <w:rPr>
          <w:rFonts w:ascii="Times New Roman" w:hAnsi="Times New Roman" w:cs="Times New Roman"/>
        </w:rPr>
        <w:t>Intercessor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Gary Witosky</w:t>
      </w:r>
    </w:p>
    <w:sectPr w:rsidR="0070033A" w:rsidRPr="0070033A" w:rsidSect="0070033A">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6F3CC" w14:textId="77777777" w:rsidR="009A7AF9" w:rsidRDefault="009A7AF9" w:rsidP="0070033A">
      <w:r>
        <w:separator/>
      </w:r>
    </w:p>
  </w:endnote>
  <w:endnote w:type="continuationSeparator" w:id="0">
    <w:p w14:paraId="5CC985AC" w14:textId="77777777" w:rsidR="009A7AF9" w:rsidRDefault="009A7AF9" w:rsidP="0070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376898"/>
      <w:docPartObj>
        <w:docPartGallery w:val="Page Numbers (Bottom of Page)"/>
        <w:docPartUnique/>
      </w:docPartObj>
    </w:sdtPr>
    <w:sdtEndPr>
      <w:rPr>
        <w:noProof/>
      </w:rPr>
    </w:sdtEndPr>
    <w:sdtContent>
      <w:p w14:paraId="0916A8F4" w14:textId="2A6CB9E6" w:rsidR="0070033A" w:rsidRDefault="0070033A">
        <w:pPr>
          <w:pStyle w:val="Footer"/>
          <w:jc w:val="right"/>
        </w:pPr>
        <w:r>
          <w:fldChar w:fldCharType="begin"/>
        </w:r>
        <w:r>
          <w:instrText xml:space="preserve"> PAGE   \* MERGEFORMAT </w:instrText>
        </w:r>
        <w:r>
          <w:fldChar w:fldCharType="separate"/>
        </w:r>
        <w:r w:rsidR="00B35F88">
          <w:rPr>
            <w:noProof/>
          </w:rPr>
          <w:t>5</w:t>
        </w:r>
        <w:r>
          <w:rPr>
            <w:noProof/>
          </w:rPr>
          <w:fldChar w:fldCharType="end"/>
        </w:r>
      </w:p>
    </w:sdtContent>
  </w:sdt>
  <w:p w14:paraId="6246566C" w14:textId="77777777" w:rsidR="0070033A" w:rsidRDefault="00700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8FCFF" w14:textId="77777777" w:rsidR="009A7AF9" w:rsidRDefault="009A7AF9" w:rsidP="0070033A">
      <w:r>
        <w:separator/>
      </w:r>
    </w:p>
  </w:footnote>
  <w:footnote w:type="continuationSeparator" w:id="0">
    <w:p w14:paraId="4DB87EAE" w14:textId="77777777" w:rsidR="009A7AF9" w:rsidRDefault="009A7AF9" w:rsidP="00700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20"/>
  </w:num>
  <w:num w:numId="6">
    <w:abstractNumId w:val="1"/>
  </w:num>
  <w:num w:numId="7">
    <w:abstractNumId w:val="8"/>
  </w:num>
  <w:num w:numId="8">
    <w:abstractNumId w:val="29"/>
  </w:num>
  <w:num w:numId="9">
    <w:abstractNumId w:val="17"/>
  </w:num>
  <w:num w:numId="10">
    <w:abstractNumId w:val="9"/>
  </w:num>
  <w:num w:numId="11">
    <w:abstractNumId w:val="26"/>
  </w:num>
  <w:num w:numId="12">
    <w:abstractNumId w:val="23"/>
  </w:num>
  <w:num w:numId="13">
    <w:abstractNumId w:val="3"/>
  </w:num>
  <w:num w:numId="14">
    <w:abstractNumId w:val="25"/>
  </w:num>
  <w:num w:numId="15">
    <w:abstractNumId w:val="31"/>
  </w:num>
  <w:num w:numId="16">
    <w:abstractNumId w:val="14"/>
  </w:num>
  <w:num w:numId="17">
    <w:abstractNumId w:val="16"/>
  </w:num>
  <w:num w:numId="18">
    <w:abstractNumId w:val="27"/>
  </w:num>
  <w:num w:numId="19">
    <w:abstractNumId w:val="30"/>
  </w:num>
  <w:num w:numId="20">
    <w:abstractNumId w:val="7"/>
  </w:num>
  <w:num w:numId="21">
    <w:abstractNumId w:val="24"/>
  </w:num>
  <w:num w:numId="22">
    <w:abstractNumId w:val="4"/>
  </w:num>
  <w:num w:numId="23">
    <w:abstractNumId w:val="13"/>
  </w:num>
  <w:num w:numId="24">
    <w:abstractNumId w:val="6"/>
  </w:num>
  <w:num w:numId="25">
    <w:abstractNumId w:val="19"/>
  </w:num>
  <w:num w:numId="26">
    <w:abstractNumId w:val="28"/>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FC"/>
    <w:rsid w:val="00004F0C"/>
    <w:rsid w:val="0002334F"/>
    <w:rsid w:val="000555A2"/>
    <w:rsid w:val="000E1290"/>
    <w:rsid w:val="001324AF"/>
    <w:rsid w:val="001B5C43"/>
    <w:rsid w:val="001C443A"/>
    <w:rsid w:val="001F066B"/>
    <w:rsid w:val="00232EAB"/>
    <w:rsid w:val="00267652"/>
    <w:rsid w:val="00357F06"/>
    <w:rsid w:val="00380AFF"/>
    <w:rsid w:val="00445268"/>
    <w:rsid w:val="004B3F03"/>
    <w:rsid w:val="004C6A83"/>
    <w:rsid w:val="00530648"/>
    <w:rsid w:val="005319E8"/>
    <w:rsid w:val="005E1A92"/>
    <w:rsid w:val="005E2F80"/>
    <w:rsid w:val="0060142F"/>
    <w:rsid w:val="006220BF"/>
    <w:rsid w:val="00630572"/>
    <w:rsid w:val="0067046A"/>
    <w:rsid w:val="0070033A"/>
    <w:rsid w:val="00770A14"/>
    <w:rsid w:val="007E4CE5"/>
    <w:rsid w:val="007F21D5"/>
    <w:rsid w:val="00840428"/>
    <w:rsid w:val="008877DC"/>
    <w:rsid w:val="009A7AF9"/>
    <w:rsid w:val="009C778E"/>
    <w:rsid w:val="00A67685"/>
    <w:rsid w:val="00A70210"/>
    <w:rsid w:val="00A93A47"/>
    <w:rsid w:val="00AC4341"/>
    <w:rsid w:val="00B255FF"/>
    <w:rsid w:val="00B35F88"/>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450FC"/>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B3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70033A"/>
    <w:pPr>
      <w:tabs>
        <w:tab w:val="center" w:pos="4680"/>
        <w:tab w:val="right" w:pos="9360"/>
      </w:tabs>
    </w:pPr>
  </w:style>
  <w:style w:type="character" w:customStyle="1" w:styleId="HeaderChar">
    <w:name w:val="Header Char"/>
    <w:basedOn w:val="DefaultParagraphFont"/>
    <w:link w:val="Header"/>
    <w:uiPriority w:val="99"/>
    <w:rsid w:val="0070033A"/>
  </w:style>
  <w:style w:type="paragraph" w:styleId="Footer">
    <w:name w:val="footer"/>
    <w:basedOn w:val="Normal"/>
    <w:link w:val="FooterChar"/>
    <w:uiPriority w:val="99"/>
    <w:unhideWhenUsed/>
    <w:rsid w:val="0070033A"/>
    <w:pPr>
      <w:tabs>
        <w:tab w:val="center" w:pos="4680"/>
        <w:tab w:val="right" w:pos="9360"/>
      </w:tabs>
    </w:pPr>
  </w:style>
  <w:style w:type="character" w:customStyle="1" w:styleId="FooterChar">
    <w:name w:val="Footer Char"/>
    <w:basedOn w:val="DefaultParagraphFont"/>
    <w:link w:val="Footer"/>
    <w:uiPriority w:val="99"/>
    <w:rsid w:val="0070033A"/>
  </w:style>
  <w:style w:type="paragraph" w:styleId="BalloonText">
    <w:name w:val="Balloon Text"/>
    <w:basedOn w:val="Normal"/>
    <w:link w:val="BalloonTextChar"/>
    <w:uiPriority w:val="99"/>
    <w:semiHidden/>
    <w:unhideWhenUsed/>
    <w:rsid w:val="00B35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31757727">
      <w:bodyDiv w:val="1"/>
      <w:marLeft w:val="0"/>
      <w:marRight w:val="0"/>
      <w:marTop w:val="0"/>
      <w:marBottom w:val="0"/>
      <w:divBdr>
        <w:top w:val="none" w:sz="0" w:space="0" w:color="auto"/>
        <w:left w:val="none" w:sz="0" w:space="0" w:color="auto"/>
        <w:bottom w:val="none" w:sz="0" w:space="0" w:color="auto"/>
        <w:right w:val="none" w:sz="0" w:space="0" w:color="auto"/>
      </w:divBdr>
      <w:divsChild>
        <w:div w:id="557059234">
          <w:marLeft w:val="0"/>
          <w:marRight w:val="0"/>
          <w:marTop w:val="0"/>
          <w:marBottom w:val="0"/>
          <w:divBdr>
            <w:top w:val="none" w:sz="0" w:space="0" w:color="auto"/>
            <w:left w:val="none" w:sz="0" w:space="0" w:color="auto"/>
            <w:bottom w:val="none" w:sz="0" w:space="0" w:color="auto"/>
            <w:right w:val="none" w:sz="0" w:space="0" w:color="auto"/>
          </w:divBdr>
        </w:div>
        <w:div w:id="509374519">
          <w:marLeft w:val="0"/>
          <w:marRight w:val="0"/>
          <w:marTop w:val="0"/>
          <w:marBottom w:val="0"/>
          <w:divBdr>
            <w:top w:val="none" w:sz="0" w:space="0" w:color="auto"/>
            <w:left w:val="none" w:sz="0" w:space="0" w:color="auto"/>
            <w:bottom w:val="none" w:sz="0" w:space="0" w:color="auto"/>
            <w:right w:val="none" w:sz="0" w:space="0" w:color="auto"/>
          </w:divBdr>
        </w:div>
        <w:div w:id="442382080">
          <w:marLeft w:val="0"/>
          <w:marRight w:val="0"/>
          <w:marTop w:val="0"/>
          <w:marBottom w:val="0"/>
          <w:divBdr>
            <w:top w:val="none" w:sz="0" w:space="0" w:color="auto"/>
            <w:left w:val="none" w:sz="0" w:space="0" w:color="auto"/>
            <w:bottom w:val="none" w:sz="0" w:space="0" w:color="auto"/>
            <w:right w:val="none" w:sz="0" w:space="0" w:color="auto"/>
          </w:divBdr>
        </w:div>
        <w:div w:id="131749941">
          <w:marLeft w:val="0"/>
          <w:marRight w:val="0"/>
          <w:marTop w:val="0"/>
          <w:marBottom w:val="0"/>
          <w:divBdr>
            <w:top w:val="none" w:sz="0" w:space="0" w:color="auto"/>
            <w:left w:val="none" w:sz="0" w:space="0" w:color="auto"/>
            <w:bottom w:val="none" w:sz="0" w:space="0" w:color="auto"/>
            <w:right w:val="none" w:sz="0" w:space="0" w:color="auto"/>
          </w:divBdr>
        </w:div>
        <w:div w:id="19210615">
          <w:marLeft w:val="0"/>
          <w:marRight w:val="0"/>
          <w:marTop w:val="0"/>
          <w:marBottom w:val="0"/>
          <w:divBdr>
            <w:top w:val="none" w:sz="0" w:space="0" w:color="auto"/>
            <w:left w:val="none" w:sz="0" w:space="0" w:color="auto"/>
            <w:bottom w:val="none" w:sz="0" w:space="0" w:color="auto"/>
            <w:right w:val="none" w:sz="0" w:space="0" w:color="auto"/>
          </w:divBdr>
        </w:div>
        <w:div w:id="1813792443">
          <w:marLeft w:val="0"/>
          <w:marRight w:val="0"/>
          <w:marTop w:val="0"/>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2026-06-02T13:21:00Z</cp:lastPrinted>
  <dcterms:created xsi:type="dcterms:W3CDTF">2026-06-02T13:23:00Z</dcterms:created>
  <dcterms:modified xsi:type="dcterms:W3CDTF">2026-06-02T13:23:00Z</dcterms:modified>
</cp:coreProperties>
</file>